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1158C4">
      <w:pPr>
        <w:jc w:val="center"/>
        <w:rPr>
          <w:rFonts w:ascii="方正小标宋_GBK" w:hAnsi="宋体" w:eastAsia="方正小标宋_GBK"/>
          <w:b/>
          <w:bCs/>
          <w:color w:val="FF0000"/>
          <w:sz w:val="84"/>
          <w:szCs w:val="84"/>
        </w:rPr>
      </w:pPr>
      <w:bookmarkStart w:id="0" w:name="OLE_LINK1"/>
      <w:bookmarkStart w:id="1" w:name="OLE_LINK4"/>
      <w:bookmarkStart w:id="2" w:name="OLE_LINK3"/>
      <w:r>
        <w:rPr>
          <w:rFonts w:hint="eastAsia" w:ascii="方正小标宋_GBK" w:hAnsi="宋体" w:eastAsia="方正小标宋_GBK"/>
          <w:b/>
          <w:bCs/>
          <w:color w:val="FF0000"/>
          <w:sz w:val="84"/>
          <w:szCs w:val="84"/>
        </w:rPr>
        <w:t>聊城大学教务处</w:t>
      </w:r>
    </w:p>
    <w:p w14:paraId="0DAAB4AF"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教函〔2026〕</w:t>
      </w:r>
      <w:r>
        <w:rPr>
          <w:rFonts w:hint="eastAsia" w:ascii="仿宋" w:hAnsi="仿宋" w:cs="仿宋"/>
          <w:sz w:val="28"/>
          <w:szCs w:val="28"/>
          <w:lang w:val="en-US" w:eastAsia="zh-CN"/>
        </w:rPr>
        <w:t>22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号</w:t>
      </w:r>
    </w:p>
    <w:p w14:paraId="05A9D528">
      <w:pPr>
        <w:tabs>
          <w:tab w:val="left" w:pos="7245"/>
        </w:tabs>
        <w:adjustRightInd w:val="0"/>
        <w:snapToGrid w:val="0"/>
        <w:jc w:val="center"/>
        <w:outlineLvl w:val="0"/>
        <w:rPr>
          <w:rFonts w:ascii="黑体" w:eastAsia="黑体"/>
          <w:sz w:val="32"/>
          <w:szCs w:val="32"/>
        </w:rPr>
      </w:pPr>
      <w:r>
        <w:rPr>
          <w:rFonts w:hint="default" w:ascii="仿宋_GB2312" w:hAnsi="仿宋_GB2312" w:eastAsia="仿宋_GB2312" w:cs="仿宋_GB2312"/>
          <w:color w:val="auto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column">
                  <wp:posOffset>44450</wp:posOffset>
                </wp:positionH>
                <wp:positionV relativeFrom="paragraph">
                  <wp:posOffset>1905</wp:posOffset>
                </wp:positionV>
                <wp:extent cx="5846445" cy="635"/>
                <wp:effectExtent l="0" t="19050" r="8255" b="31115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46445" cy="635"/>
                        </a:xfrm>
                        <a:prstGeom prst="line">
                          <a:avLst/>
                        </a:prstGeom>
                        <a:ln w="3810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.5pt;margin-top:0.15pt;height:0.05pt;width:460.35pt;z-index:251660288;mso-width-relative:page;mso-height-relative:page;" filled="f" stroked="t" coordsize="21600,21600" o:gfxdata="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NgkoerXAAAAAwEAAA8AAAAAAAAAAQAgAAAAIgAAAGRycy9kb3ducmV2&#10;LnhtbFBLAQIUABQAAAAIAIdO4kBKa2i//QEAAPUDAAAOAAAAAAAAAAEAIAAAACYBAABkcnMvZTJv&#10;RG9jLnhtbFBLBQYAAAAABgAGAFkBAACVBQAAAAA=&#10;">
                <v:fill on="f" focussize="0,0"/>
                <v:stroke weight="3pt" color="#FF0000" joinstyle="round"/>
                <v:imagedata o:title=""/>
                <o:lock v:ext="edit" aspectratio="f"/>
                <w10:anchorlock/>
              </v:line>
            </w:pict>
          </mc:Fallback>
        </mc:AlternateContent>
      </w:r>
    </w:p>
    <w:p w14:paraId="4EBB03C5">
      <w:pPr>
        <w:pStyle w:val="2"/>
        <w:spacing w:before="0" w:beforeAutospacing="0" w:after="0" w:afterAutospacing="0" w:line="520" w:lineRule="exact"/>
        <w:jc w:val="center"/>
        <w:rPr>
          <w:rFonts w:ascii="黑体" w:hAnsi="黑体" w:eastAsia="黑体"/>
          <w:b w:val="0"/>
          <w:sz w:val="36"/>
          <w:szCs w:val="36"/>
        </w:rPr>
      </w:pPr>
      <w:r>
        <w:rPr>
          <w:rFonts w:ascii="黑体" w:hAnsi="黑体" w:eastAsia="黑体"/>
          <w:b w:val="0"/>
          <w:sz w:val="36"/>
          <w:szCs w:val="36"/>
        </w:rPr>
        <w:t>关于开展20</w:t>
      </w:r>
      <w:r>
        <w:rPr>
          <w:rFonts w:hint="eastAsia" w:ascii="黑体" w:hAnsi="黑体" w:eastAsia="黑体"/>
          <w:b w:val="0"/>
          <w:sz w:val="36"/>
          <w:szCs w:val="36"/>
        </w:rPr>
        <w:t>2</w:t>
      </w:r>
      <w:r>
        <w:rPr>
          <w:rFonts w:hint="eastAsia" w:ascii="黑体" w:hAnsi="黑体" w:eastAsia="黑体"/>
          <w:b w:val="0"/>
          <w:sz w:val="36"/>
          <w:szCs w:val="36"/>
          <w:lang w:val="en-US" w:eastAsia="zh-CN"/>
        </w:rPr>
        <w:t>5</w:t>
      </w:r>
      <w:r>
        <w:rPr>
          <w:rFonts w:ascii="黑体" w:hAnsi="黑体" w:eastAsia="黑体"/>
          <w:b w:val="0"/>
          <w:sz w:val="36"/>
          <w:szCs w:val="36"/>
        </w:rPr>
        <w:t>～20</w:t>
      </w:r>
      <w:r>
        <w:rPr>
          <w:rFonts w:hint="eastAsia" w:ascii="黑体" w:hAnsi="黑体" w:eastAsia="黑体"/>
          <w:b w:val="0"/>
          <w:sz w:val="36"/>
          <w:szCs w:val="36"/>
        </w:rPr>
        <w:t>2</w:t>
      </w:r>
      <w:r>
        <w:rPr>
          <w:rFonts w:hint="eastAsia" w:ascii="黑体" w:hAnsi="黑体" w:eastAsia="黑体"/>
          <w:b w:val="0"/>
          <w:sz w:val="36"/>
          <w:szCs w:val="36"/>
          <w:lang w:val="en-US" w:eastAsia="zh-CN"/>
        </w:rPr>
        <w:t>6</w:t>
      </w:r>
      <w:r>
        <w:rPr>
          <w:rFonts w:ascii="黑体" w:hAnsi="黑体" w:eastAsia="黑体"/>
          <w:b w:val="0"/>
          <w:sz w:val="36"/>
          <w:szCs w:val="36"/>
        </w:rPr>
        <w:t>学年第</w:t>
      </w:r>
      <w:r>
        <w:rPr>
          <w:rFonts w:hint="eastAsia" w:ascii="黑体" w:hAnsi="黑体" w:eastAsia="黑体"/>
          <w:b w:val="0"/>
          <w:sz w:val="36"/>
          <w:szCs w:val="36"/>
          <w:lang w:val="en-US" w:eastAsia="zh-CN"/>
        </w:rPr>
        <w:t>二</w:t>
      </w:r>
      <w:r>
        <w:rPr>
          <w:rFonts w:ascii="黑体" w:hAnsi="黑体" w:eastAsia="黑体"/>
          <w:b w:val="0"/>
          <w:sz w:val="36"/>
          <w:szCs w:val="36"/>
        </w:rPr>
        <w:t>学期</w:t>
      </w:r>
    </w:p>
    <w:p w14:paraId="2B242231">
      <w:pPr>
        <w:pStyle w:val="2"/>
        <w:spacing w:before="0" w:beforeAutospacing="0" w:after="0" w:afterAutospacing="0" w:line="520" w:lineRule="exact"/>
        <w:jc w:val="center"/>
        <w:rPr>
          <w:rFonts w:ascii="黑体" w:hAnsi="黑体" w:eastAsia="黑体"/>
          <w:b w:val="0"/>
          <w:sz w:val="36"/>
          <w:szCs w:val="36"/>
        </w:rPr>
      </w:pPr>
      <w:r>
        <w:rPr>
          <w:rFonts w:ascii="黑体" w:hAnsi="黑体" w:eastAsia="黑体"/>
          <w:b w:val="0"/>
          <w:sz w:val="36"/>
          <w:szCs w:val="36"/>
        </w:rPr>
        <w:t>期中教学检查</w:t>
      </w:r>
      <w:r>
        <w:rPr>
          <w:rFonts w:hint="eastAsia" w:ascii="黑体" w:hAnsi="黑体" w:eastAsia="黑体"/>
          <w:b w:val="0"/>
          <w:sz w:val="36"/>
          <w:szCs w:val="36"/>
        </w:rPr>
        <w:t>工作</w:t>
      </w:r>
      <w:r>
        <w:rPr>
          <w:rFonts w:ascii="黑体" w:hAnsi="黑体" w:eastAsia="黑体"/>
          <w:b w:val="0"/>
          <w:sz w:val="36"/>
          <w:szCs w:val="36"/>
        </w:rPr>
        <w:t>的通知</w:t>
      </w:r>
    </w:p>
    <w:p w14:paraId="31434CE3"/>
    <w:p w14:paraId="4B384939"/>
    <w:p w14:paraId="1CF90321">
      <w:pPr>
        <w:adjustRightInd w:val="0"/>
        <w:snapToGrid w:val="0"/>
        <w:spacing w:line="50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各学院：</w:t>
      </w:r>
    </w:p>
    <w:p w14:paraId="4C874492">
      <w:pPr>
        <w:numPr>
          <w:ilvl w:val="0"/>
          <w:numId w:val="0"/>
        </w:numPr>
        <w:adjustRightInd w:val="0"/>
        <w:snapToGrid w:val="0"/>
        <w:spacing w:line="500" w:lineRule="exact"/>
        <w:ind w:firstLine="560" w:firstLineChars="200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期中教学质量检查是教学质量监控体系的重要组成部分，也是规范教学管理，促进优良教风、学风建设的重要手段。根据工作安排，学校组织开展期中教学检查工作。现将有关事宜通知如下：</w:t>
      </w:r>
    </w:p>
    <w:p w14:paraId="0ECC4B67">
      <w:pPr>
        <w:numPr>
          <w:ilvl w:val="0"/>
          <w:numId w:val="0"/>
        </w:numPr>
        <w:adjustRightInd w:val="0"/>
        <w:snapToGrid w:val="0"/>
        <w:spacing w:line="500" w:lineRule="exact"/>
        <w:ind w:firstLine="703" w:firstLineChars="250"/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  <w:t>一、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检查时间</w:t>
      </w:r>
    </w:p>
    <w:p w14:paraId="1F268F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学院自查：第</w:t>
      </w:r>
      <w:r>
        <w:rPr>
          <w:rFonts w:hint="eastAsia" w:ascii="仿宋" w:hAnsi="仿宋" w:cs="仿宋"/>
          <w:sz w:val="28"/>
          <w:szCs w:val="28"/>
          <w:lang w:val="en-US" w:eastAsia="zh-CN"/>
        </w:rPr>
        <w:t>八、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九</w:t>
      </w:r>
      <w:r>
        <w:rPr>
          <w:rFonts w:hint="eastAsia" w:ascii="仿宋" w:hAnsi="仿宋" w:eastAsia="仿宋" w:cs="仿宋"/>
          <w:sz w:val="28"/>
          <w:szCs w:val="28"/>
        </w:rPr>
        <w:t>周（</w:t>
      </w:r>
      <w:r>
        <w:rPr>
          <w:rFonts w:hint="eastAsia" w:ascii="仿宋" w:hAnsi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27</w:t>
      </w:r>
      <w:r>
        <w:rPr>
          <w:rFonts w:hint="eastAsia" w:ascii="仿宋" w:hAnsi="仿宋" w:eastAsia="仿宋" w:cs="仿宋"/>
          <w:sz w:val="28"/>
          <w:szCs w:val="28"/>
        </w:rPr>
        <w:t>日—</w:t>
      </w:r>
      <w:r>
        <w:rPr>
          <w:rFonts w:hint="eastAsia" w:ascii="仿宋" w:hAnsi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cs="仿宋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sz w:val="28"/>
          <w:szCs w:val="28"/>
        </w:rPr>
        <w:t>日）</w:t>
      </w:r>
    </w:p>
    <w:p w14:paraId="5136BA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学校检查：第十周（</w:t>
      </w:r>
      <w:r>
        <w:rPr>
          <w:rFonts w:hint="eastAsia" w:ascii="仿宋" w:hAnsi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cs="仿宋"/>
          <w:sz w:val="28"/>
          <w:szCs w:val="28"/>
          <w:lang w:val="en-US" w:eastAsia="zh-CN"/>
        </w:rPr>
        <w:t>11</w:t>
      </w:r>
      <w:r>
        <w:rPr>
          <w:rFonts w:hint="eastAsia" w:ascii="仿宋" w:hAnsi="仿宋" w:eastAsia="仿宋" w:cs="仿宋"/>
          <w:sz w:val="28"/>
          <w:szCs w:val="28"/>
        </w:rPr>
        <w:t>日—</w:t>
      </w:r>
      <w:r>
        <w:rPr>
          <w:rFonts w:hint="eastAsia" w:ascii="仿宋" w:hAnsi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cs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sz w:val="28"/>
          <w:szCs w:val="28"/>
        </w:rPr>
        <w:t>日）</w:t>
      </w:r>
    </w:p>
    <w:p w14:paraId="298C287F">
      <w:pPr>
        <w:numPr>
          <w:ilvl w:val="0"/>
          <w:numId w:val="0"/>
        </w:numPr>
        <w:adjustRightInd w:val="0"/>
        <w:snapToGrid w:val="0"/>
        <w:spacing w:line="500" w:lineRule="exact"/>
        <w:ind w:firstLine="703" w:firstLineChars="250"/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kern w:val="2"/>
          <w:sz w:val="28"/>
          <w:szCs w:val="28"/>
          <w:lang w:val="en-US" w:eastAsia="zh-CN" w:bidi="ar-SA"/>
        </w:rPr>
        <w:t>二、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检查方式</w:t>
      </w:r>
    </w:p>
    <w:p w14:paraId="27B6D4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1.各学院成立以本单位主要负责人为组长的教学检查组，结合本单位实际情况进行全面检查，认真总结，对检查中发现的问题进行分析整改。</w:t>
      </w:r>
    </w:p>
    <w:p w14:paraId="145BB6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2.学校成立教学检查组，通过集中检查、随机抽查、听取汇报等方式，对各学院的教学工作进行全面检查。</w:t>
      </w:r>
    </w:p>
    <w:p w14:paraId="7AF88E63">
      <w:pPr>
        <w:numPr>
          <w:ilvl w:val="0"/>
          <w:numId w:val="1"/>
        </w:numPr>
        <w:adjustRightInd w:val="0"/>
        <w:snapToGrid w:val="0"/>
        <w:spacing w:line="500" w:lineRule="exact"/>
        <w:ind w:firstLine="703" w:firstLineChars="250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检查内容</w:t>
      </w:r>
    </w:p>
    <w:p w14:paraId="716A3E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（一）常规教学检查</w:t>
      </w:r>
    </w:p>
    <w:p w14:paraId="77C0C4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60" w:firstLineChars="200"/>
        <w:jc w:val="both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1.各专业人才培养方案和授课计划执行情况，教师调停课情况。</w:t>
      </w:r>
    </w:p>
    <w:p w14:paraId="1FC2B1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2.检查本学期实验教学实施情况，包括实验课表执行、教学组织、实验报告批阅和成绩记录、实验教学日志、院级实验教学督导</w:t>
      </w:r>
      <w:r>
        <w:rPr>
          <w:rFonts w:hint="eastAsia" w:ascii="仿宋" w:hAnsi="仿宋" w:cs="仿宋"/>
          <w:sz w:val="28"/>
          <w:szCs w:val="28"/>
          <w:lang w:val="en-US" w:eastAsia="zh-CN"/>
        </w:rPr>
        <w:t>开展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、实验室开放共享等</w:t>
      </w:r>
      <w:r>
        <w:rPr>
          <w:rFonts w:hint="eastAsia" w:ascii="仿宋" w:hAnsi="仿宋" w:cs="仿宋"/>
          <w:sz w:val="28"/>
          <w:szCs w:val="28"/>
          <w:lang w:val="en-US" w:eastAsia="zh-CN"/>
        </w:rPr>
        <w:t>情况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。</w:t>
      </w:r>
    </w:p>
    <w:p w14:paraId="5A998E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cs="仿宋"/>
          <w:sz w:val="28"/>
          <w:szCs w:val="28"/>
          <w:lang w:val="en-US" w:eastAsia="zh-CN"/>
        </w:rPr>
        <w:t>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各类实习开展情况。各类实习的安排、实习进展、实习效果；实习大纲、实习日志、实习报告、实习总结材料的归档情况；校外实习基地建设情况</w:t>
      </w:r>
      <w:r>
        <w:rPr>
          <w:rFonts w:hint="eastAsia" w:ascii="仿宋" w:hAnsi="仿宋" w:cs="仿宋"/>
          <w:sz w:val="28"/>
          <w:szCs w:val="28"/>
          <w:lang w:val="en-US" w:eastAsia="zh-CN"/>
        </w:rPr>
        <w:t>，实习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情况检查以校友邦</w:t>
      </w:r>
      <w:r>
        <w:rPr>
          <w:rFonts w:hint="eastAsia" w:ascii="仿宋" w:hAnsi="仿宋" w:cs="仿宋"/>
          <w:sz w:val="28"/>
          <w:szCs w:val="28"/>
          <w:lang w:val="en-US" w:eastAsia="zh-CN"/>
        </w:rPr>
        <w:t>平台记录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内容为</w:t>
      </w:r>
      <w:r>
        <w:rPr>
          <w:rFonts w:hint="eastAsia" w:ascii="仿宋" w:hAnsi="仿宋" w:cs="仿宋"/>
          <w:sz w:val="28"/>
          <w:szCs w:val="28"/>
          <w:lang w:val="en-US" w:eastAsia="zh-CN"/>
        </w:rPr>
        <w:t>首要依据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。</w:t>
      </w:r>
    </w:p>
    <w:p w14:paraId="24BC27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.检查基层教学组织活动开展情况，包括教研室（系）工作计划制定</w:t>
      </w:r>
      <w:r>
        <w:rPr>
          <w:rFonts w:hint="eastAsia" w:ascii="仿宋" w:hAnsi="仿宋" w:cs="仿宋"/>
          <w:sz w:val="28"/>
          <w:szCs w:val="28"/>
          <w:lang w:val="en-US" w:eastAsia="zh-CN"/>
        </w:rPr>
        <w:t>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教学研究</w:t>
      </w:r>
      <w:r>
        <w:rPr>
          <w:rFonts w:hint="eastAsia" w:ascii="仿宋" w:hAnsi="仿宋" w:cs="仿宋"/>
          <w:sz w:val="28"/>
          <w:szCs w:val="28"/>
          <w:lang w:val="en-US" w:eastAsia="zh-CN"/>
        </w:rPr>
        <w:t>与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教学活动组织实施、课程思政协同备课等</w:t>
      </w:r>
      <w:r>
        <w:rPr>
          <w:rFonts w:hint="eastAsia" w:ascii="仿宋" w:hAnsi="仿宋" w:cs="仿宋"/>
          <w:sz w:val="28"/>
          <w:szCs w:val="28"/>
          <w:lang w:val="en-US" w:eastAsia="zh-CN"/>
        </w:rPr>
        <w:t>情况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。</w:t>
      </w:r>
    </w:p>
    <w:p w14:paraId="347A93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cs="仿宋"/>
          <w:sz w:val="28"/>
          <w:szCs w:val="28"/>
          <w:lang w:val="en-US" w:eastAsia="zh-CN"/>
        </w:rPr>
        <w:t>5.检查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教授和副教授为本科生授课情况，请各学院按要求填写</w:t>
      </w:r>
      <w:r>
        <w:rPr>
          <w:rFonts w:hint="eastAsia" w:ascii="仿宋" w:hAnsi="仿宋" w:cs="仿宋"/>
          <w:sz w:val="28"/>
          <w:szCs w:val="28"/>
          <w:lang w:val="en-US" w:eastAsia="zh-CN"/>
        </w:rPr>
        <w:t>附件1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《XXX学院教授副教授为本科生授课情况表》（教授副教授名单将</w:t>
      </w:r>
      <w:r>
        <w:rPr>
          <w:rFonts w:hint="eastAsia" w:ascii="仿宋" w:hAnsi="仿宋" w:cs="仿宋"/>
          <w:sz w:val="28"/>
          <w:szCs w:val="28"/>
          <w:lang w:val="en-US" w:eastAsia="zh-CN"/>
        </w:rPr>
        <w:t>另行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发至各学院）。</w:t>
      </w:r>
    </w:p>
    <w:p w14:paraId="172259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6.组织开展师生意见调研。</w:t>
      </w:r>
      <w:r>
        <w:rPr>
          <w:rFonts w:hint="eastAsia" w:ascii="仿宋" w:hAnsi="仿宋" w:cs="仿宋"/>
          <w:sz w:val="28"/>
          <w:szCs w:val="28"/>
          <w:lang w:val="en-US" w:eastAsia="zh-CN"/>
        </w:rPr>
        <w:t>各学院应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召开教师座谈会和学生座谈会，</w:t>
      </w:r>
      <w:r>
        <w:rPr>
          <w:rFonts w:hint="eastAsia" w:ascii="仿宋" w:hAnsi="仿宋" w:cs="仿宋"/>
          <w:sz w:val="28"/>
          <w:szCs w:val="28"/>
          <w:lang w:val="en-US" w:eastAsia="zh-CN"/>
        </w:rPr>
        <w:t>广泛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听取教学管理、课堂教学、实习实践、教材选用等方面的意见建议。教师座谈会可邀请1～2位校级督导专家参</w:t>
      </w:r>
      <w:r>
        <w:rPr>
          <w:rFonts w:hint="eastAsia" w:ascii="仿宋" w:hAnsi="仿宋" w:cs="仿宋"/>
          <w:sz w:val="28"/>
          <w:szCs w:val="28"/>
          <w:lang w:val="en-US" w:eastAsia="zh-CN"/>
        </w:rPr>
        <w:t>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。学院</w:t>
      </w:r>
      <w:r>
        <w:rPr>
          <w:rFonts w:hint="eastAsia" w:ascii="仿宋" w:hAnsi="仿宋" w:cs="仿宋"/>
          <w:sz w:val="28"/>
          <w:szCs w:val="28"/>
          <w:lang w:val="en-US" w:eastAsia="zh-CN"/>
        </w:rPr>
        <w:t>需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做好反馈信息的整理、分析</w:t>
      </w:r>
      <w:r>
        <w:rPr>
          <w:rFonts w:hint="eastAsia" w:ascii="仿宋" w:hAnsi="仿宋" w:cs="仿宋"/>
          <w:sz w:val="28"/>
          <w:szCs w:val="28"/>
          <w:lang w:val="en-US" w:eastAsia="zh-CN"/>
        </w:rPr>
        <w:t>工作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，</w:t>
      </w:r>
      <w:r>
        <w:rPr>
          <w:rFonts w:hint="eastAsia" w:ascii="仿宋" w:hAnsi="仿宋" w:cs="仿宋"/>
          <w:sz w:val="28"/>
          <w:szCs w:val="28"/>
          <w:lang w:val="en-US" w:eastAsia="zh-CN"/>
        </w:rPr>
        <w:t>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形成书面材料。</w:t>
      </w:r>
    </w:p>
    <w:p w14:paraId="4DCE00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（二）专项检查</w:t>
      </w:r>
    </w:p>
    <w:p w14:paraId="7EA6D2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1.上学期课程考核材料专项检查</w:t>
      </w:r>
      <w:r>
        <w:rPr>
          <w:rFonts w:hint="eastAsia" w:ascii="仿宋" w:hAnsi="仿宋" w:cs="仿宋"/>
          <w:sz w:val="28"/>
          <w:szCs w:val="28"/>
          <w:lang w:val="en-US" w:eastAsia="zh-CN"/>
        </w:rPr>
        <w:t>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对照课程标准检查理论课程和实验实践课程的考核材料。有</w:t>
      </w:r>
      <w:r>
        <w:rPr>
          <w:rFonts w:hint="eastAsia" w:ascii="仿宋" w:hAnsi="仿宋" w:cs="仿宋"/>
          <w:sz w:val="28"/>
          <w:szCs w:val="28"/>
          <w:lang w:val="en-US" w:eastAsia="zh-CN"/>
        </w:rPr>
        <w:t>专业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认证需求的</w:t>
      </w:r>
      <w:r>
        <w:rPr>
          <w:rFonts w:hint="eastAsia" w:ascii="仿宋" w:hAnsi="仿宋" w:cs="仿宋"/>
          <w:sz w:val="28"/>
          <w:szCs w:val="28"/>
          <w:lang w:val="en-US" w:eastAsia="zh-CN"/>
        </w:rPr>
        <w:t>学院，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重点检查课程目标达成度评价报告</w:t>
      </w:r>
      <w:r>
        <w:rPr>
          <w:rFonts w:hint="eastAsia" w:ascii="仿宋" w:hAnsi="仿宋" w:cs="仿宋"/>
          <w:sz w:val="28"/>
          <w:szCs w:val="28"/>
          <w:lang w:val="en-US" w:eastAsia="zh-CN"/>
        </w:rPr>
        <w:t>；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其他</w:t>
      </w:r>
      <w:r>
        <w:rPr>
          <w:rFonts w:hint="eastAsia" w:ascii="仿宋" w:hAnsi="仿宋" w:cs="仿宋"/>
          <w:sz w:val="28"/>
          <w:szCs w:val="28"/>
          <w:lang w:val="en-US" w:eastAsia="zh-CN"/>
        </w:rPr>
        <w:t>学院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重点检查试卷分析报告。</w:t>
      </w:r>
    </w:p>
    <w:p w14:paraId="1B2A98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60" w:firstLineChars="200"/>
        <w:textAlignment w:val="auto"/>
        <w:rPr>
          <w:rFonts w:hint="eastAsia" w:ascii="仿宋" w:hAnsi="仿宋" w:cs="仿宋"/>
          <w:color w:val="FF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2.毕业论文（设计）专项检查。202</w:t>
      </w:r>
      <w:r>
        <w:rPr>
          <w:rFonts w:hint="eastAsia" w:ascii="仿宋" w:hAnsi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届毕业设计（论文）进展情况，包括毕业论文（设计）开题、撰写、答辩安排等；重点关注选题的来源、双导师制的落实情况</w:t>
      </w:r>
      <w:r>
        <w:rPr>
          <w:rFonts w:hint="eastAsia" w:ascii="仿宋" w:hAnsi="仿宋" w:cs="仿宋"/>
          <w:sz w:val="28"/>
          <w:szCs w:val="28"/>
          <w:lang w:val="en-US" w:eastAsia="zh-CN"/>
        </w:rPr>
        <w:t>；</w:t>
      </w:r>
      <w:r>
        <w:rPr>
          <w:rFonts w:hint="eastAsia" w:ascii="仿宋" w:hAnsi="仿宋" w:cs="仿宋"/>
          <w:color w:val="auto"/>
          <w:sz w:val="28"/>
          <w:szCs w:val="28"/>
          <w:lang w:val="en-US" w:eastAsia="zh-CN"/>
        </w:rPr>
        <w:t>查看学生和教师的知网论文系统使用情况。</w:t>
      </w:r>
      <w:bookmarkStart w:id="3" w:name="_GoBack"/>
      <w:bookmarkEnd w:id="3"/>
    </w:p>
    <w:p w14:paraId="1B2D5E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60" w:firstLineChars="200"/>
        <w:textAlignment w:val="auto"/>
        <w:rPr>
          <w:rFonts w:hint="default" w:ascii="仿宋" w:hAnsi="仿宋" w:eastAsia="仿宋" w:cs="仿宋"/>
          <w:color w:val="FF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3.</w:t>
      </w:r>
      <w:r>
        <w:rPr>
          <w:rFonts w:hint="eastAsia" w:ascii="仿宋" w:hAnsi="仿宋" w:cs="仿宋"/>
          <w:color w:val="auto"/>
          <w:sz w:val="28"/>
          <w:szCs w:val="28"/>
          <w:lang w:val="en-US" w:eastAsia="zh-CN"/>
        </w:rPr>
        <w:t>2026版培养方案修订进展情况，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重点查看前期调研论证开展情况、课程体系优化</w:t>
      </w:r>
      <w:r>
        <w:rPr>
          <w:rFonts w:hint="eastAsia" w:ascii="仿宋" w:hAnsi="仿宋" w:cs="仿宋"/>
          <w:color w:val="auto"/>
          <w:sz w:val="28"/>
          <w:szCs w:val="28"/>
          <w:lang w:val="en-US" w:eastAsia="zh-CN"/>
        </w:rPr>
        <w:t>论证情况等。</w:t>
      </w:r>
    </w:p>
    <w:p w14:paraId="3907F072">
      <w:pPr>
        <w:numPr>
          <w:ilvl w:val="0"/>
          <w:numId w:val="0"/>
        </w:numPr>
        <w:adjustRightInd w:val="0"/>
        <w:snapToGrid w:val="0"/>
        <w:spacing w:line="500" w:lineRule="exact"/>
        <w:ind w:firstLine="560" w:firstLineChars="200"/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4.检查微专业建设进展情况</w:t>
      </w:r>
      <w:r>
        <w:rPr>
          <w:rFonts w:hint="eastAsia" w:ascii="仿宋" w:hAnsi="仿宋" w:cs="仿宋"/>
          <w:sz w:val="28"/>
          <w:szCs w:val="28"/>
          <w:lang w:val="en-US" w:eastAsia="zh-CN"/>
        </w:rPr>
        <w:t>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本学期已开课的需提供课程表、学生名单及相关教学资料；</w:t>
      </w:r>
      <w:r>
        <w:rPr>
          <w:rFonts w:hint="eastAsia" w:ascii="仿宋" w:hAnsi="仿宋" w:cs="仿宋"/>
          <w:color w:val="auto"/>
          <w:sz w:val="28"/>
          <w:szCs w:val="28"/>
          <w:lang w:val="en-US" w:eastAsia="zh-CN"/>
        </w:rPr>
        <w:t>未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开课的</w:t>
      </w:r>
      <w:r>
        <w:rPr>
          <w:rFonts w:hint="eastAsia" w:ascii="仿宋" w:hAnsi="仿宋" w:cs="仿宋"/>
          <w:color w:val="auto"/>
          <w:sz w:val="28"/>
          <w:szCs w:val="28"/>
          <w:lang w:val="en-US" w:eastAsia="zh-CN"/>
        </w:rPr>
        <w:t>微专业，需深入分析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未开课的具体原因</w:t>
      </w:r>
      <w:r>
        <w:rPr>
          <w:rFonts w:hint="eastAsia" w:ascii="仿宋" w:hAnsi="仿宋" w:cs="仿宋"/>
          <w:color w:val="auto"/>
          <w:sz w:val="28"/>
          <w:szCs w:val="28"/>
          <w:lang w:val="en-US" w:eastAsia="zh-CN"/>
        </w:rPr>
        <w:t>与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核心症结，</w:t>
      </w:r>
      <w:r>
        <w:rPr>
          <w:rFonts w:hint="eastAsia" w:ascii="仿宋" w:hAnsi="仿宋" w:cs="仿宋"/>
          <w:color w:val="auto"/>
          <w:sz w:val="28"/>
          <w:szCs w:val="28"/>
          <w:lang w:val="en-US" w:eastAsia="zh-CN"/>
        </w:rPr>
        <w:t>并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制定具体可落地的后续推进计划。</w:t>
      </w:r>
    </w:p>
    <w:p w14:paraId="678366AC">
      <w:pPr>
        <w:numPr>
          <w:ilvl w:val="0"/>
          <w:numId w:val="0"/>
        </w:numPr>
        <w:adjustRightInd w:val="0"/>
        <w:snapToGrid w:val="0"/>
        <w:spacing w:line="500" w:lineRule="exact"/>
        <w:ind w:firstLine="703" w:firstLineChars="250"/>
        <w:rPr>
          <w:rFonts w:hint="eastAsia" w:ascii="仿宋_GB2312" w:hAnsi="仿宋_GB2312" w:eastAsia="仿宋_GB2312" w:cs="仿宋_GB2312"/>
          <w:b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kern w:val="2"/>
          <w:sz w:val="28"/>
          <w:szCs w:val="28"/>
          <w:lang w:val="en-US" w:eastAsia="zh-CN" w:bidi="ar-SA"/>
        </w:rPr>
        <w:t>四、检查结果报送要求</w:t>
      </w:r>
    </w:p>
    <w:p w14:paraId="5C72F64D">
      <w:pPr>
        <w:numPr>
          <w:ilvl w:val="0"/>
          <w:numId w:val="0"/>
        </w:numPr>
        <w:adjustRightInd w:val="0"/>
        <w:snapToGrid w:val="0"/>
        <w:spacing w:line="500" w:lineRule="exact"/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各学院要高度重视此次期中教学检查工作，切实抓好各项工作落实，确保检查取得实效。</w:t>
      </w:r>
    </w:p>
    <w:p w14:paraId="006D527A">
      <w:pPr>
        <w:adjustRightInd w:val="0"/>
        <w:snapToGrid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cs="仿宋"/>
          <w:sz w:val="28"/>
          <w:szCs w:val="28"/>
          <w:lang w:val="en-US" w:eastAsia="zh-CN"/>
        </w:rPr>
        <w:t>《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XXX学院教授副教授为本科生授课情况表</w:t>
      </w:r>
      <w:r>
        <w:rPr>
          <w:rFonts w:hint="eastAsia" w:ascii="仿宋" w:hAnsi="仿宋" w:cs="仿宋"/>
          <w:sz w:val="28"/>
          <w:szCs w:val="28"/>
          <w:lang w:val="en-US" w:eastAsia="zh-CN"/>
        </w:rPr>
        <w:t>》，电子版发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jwcpgk@163.com</w:t>
      </w:r>
      <w:r>
        <w:rPr>
          <w:rFonts w:hint="eastAsia" w:ascii="仿宋" w:hAnsi="仿宋" w:cs="仿宋"/>
          <w:sz w:val="28"/>
          <w:szCs w:val="28"/>
          <w:lang w:val="en-US" w:eastAsia="zh-CN"/>
        </w:rPr>
        <w:t>。</w:t>
      </w:r>
    </w:p>
    <w:p w14:paraId="505EA8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cs="仿宋"/>
          <w:sz w:val="28"/>
          <w:szCs w:val="28"/>
          <w:lang w:val="en-US" w:eastAsia="zh-CN"/>
        </w:rPr>
        <w:t>2.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《课程思政协同备课活动记录表》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，电子版发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instrText xml:space="preserve"> HYPERLINK "mailto:电子版发jwcpgk@163.com" </w:instrTex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separate"/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lcujwc@163.com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end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。</w:t>
      </w:r>
    </w:p>
    <w:p w14:paraId="543AA0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.</w:t>
      </w:r>
      <w:r>
        <w:rPr>
          <w:rFonts w:hint="eastAsia" w:ascii="仿宋" w:hAnsi="仿宋" w:cs="仿宋"/>
          <w:sz w:val="28"/>
          <w:szCs w:val="28"/>
          <w:lang w:val="en-US" w:eastAsia="zh-CN"/>
        </w:rPr>
        <w:t>《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期中教学检查自查报告</w:t>
      </w:r>
      <w:r>
        <w:rPr>
          <w:rFonts w:hint="eastAsia" w:ascii="仿宋" w:hAnsi="仿宋" w:cs="仿宋"/>
          <w:sz w:val="28"/>
          <w:szCs w:val="28"/>
          <w:lang w:val="en-US" w:eastAsia="zh-CN"/>
        </w:rPr>
        <w:t>》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，经院长审核签字并加盖学院公章，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instrText xml:space="preserve"> HYPERLINK "mailto:电子版发jwcpgk@163.com" </w:instrTex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扫描版（带签字和公章）发jwcpgk@163.com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end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。</w:t>
      </w:r>
    </w:p>
    <w:p w14:paraId="467D89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7BDAFB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请各学院于</w:t>
      </w:r>
      <w:r>
        <w:rPr>
          <w:rFonts w:hint="eastAsia" w:ascii="仿宋" w:hAnsi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月</w:t>
      </w:r>
      <w:r>
        <w:rPr>
          <w:rFonts w:hint="eastAsia" w:ascii="仿宋" w:hAnsi="仿宋" w:cs="仿宋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日前按照要求报送上述材料。</w:t>
      </w:r>
    </w:p>
    <w:p w14:paraId="2F18A9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联系人：弓老师、宋老师，电话：8239819、8239808。</w:t>
      </w:r>
    </w:p>
    <w:p w14:paraId="105DFBF1">
      <w:pPr>
        <w:numPr>
          <w:ilvl w:val="0"/>
          <w:numId w:val="0"/>
        </w:numPr>
        <w:adjustRightInd w:val="0"/>
        <w:snapToGrid w:val="0"/>
        <w:spacing w:line="500" w:lineRule="exact"/>
        <w:ind w:firstLine="703" w:firstLineChars="250"/>
        <w:rPr>
          <w:rFonts w:hint="default" w:ascii="仿宋_GB2312" w:hAnsi="仿宋_GB2312" w:eastAsia="仿宋_GB2312" w:cs="仿宋_GB2312"/>
          <w:b/>
          <w:kern w:val="2"/>
          <w:sz w:val="28"/>
          <w:szCs w:val="28"/>
          <w:lang w:val="en-US" w:eastAsia="zh-CN" w:bidi="ar-SA"/>
        </w:rPr>
      </w:pPr>
    </w:p>
    <w:p w14:paraId="39BD9A9F">
      <w:pPr>
        <w:adjustRightInd w:val="0"/>
        <w:snapToGrid w:val="0"/>
        <w:spacing w:line="500" w:lineRule="exact"/>
        <w:ind w:firstLine="560" w:firstLineChars="200"/>
        <w:rPr>
          <w:rFonts w:hint="eastAsia" w:ascii="仿宋" w:hAnsi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附件</w:t>
      </w:r>
      <w:r>
        <w:rPr>
          <w:rFonts w:hint="eastAsia" w:ascii="仿宋" w:hAnsi="仿宋" w:cs="仿宋"/>
          <w:sz w:val="28"/>
          <w:szCs w:val="28"/>
          <w:lang w:val="en-US" w:eastAsia="zh-CN"/>
        </w:rPr>
        <w:t>：</w:t>
      </w:r>
    </w:p>
    <w:p w14:paraId="6DF85DF4">
      <w:pPr>
        <w:adjustRightInd w:val="0"/>
        <w:snapToGrid w:val="0"/>
        <w:spacing w:line="500" w:lineRule="exact"/>
        <w:ind w:firstLine="560" w:firstLineChars="200"/>
        <w:rPr>
          <w:rFonts w:hint="default" w:ascii="仿宋" w:hAnsi="仿宋" w:cs="仿宋"/>
          <w:sz w:val="28"/>
          <w:szCs w:val="28"/>
          <w:lang w:val="en-US" w:eastAsia="zh-CN"/>
        </w:rPr>
      </w:pPr>
      <w:r>
        <w:rPr>
          <w:rFonts w:hint="eastAsia" w:ascii="仿宋" w:hAnsi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XXX学院教授副教授为本科生授课情况表</w:t>
      </w:r>
    </w:p>
    <w:p w14:paraId="568AED1B">
      <w:pPr>
        <w:adjustRightInd w:val="0"/>
        <w:snapToGrid w:val="0"/>
        <w:spacing w:line="500" w:lineRule="exact"/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cs="仿宋"/>
          <w:sz w:val="28"/>
          <w:szCs w:val="28"/>
          <w:lang w:val="en-US" w:eastAsia="zh-CN"/>
        </w:rPr>
        <w:t>2.课程思政协同备课活动记录表</w:t>
      </w:r>
    </w:p>
    <w:p w14:paraId="3E6F7503">
      <w:pPr>
        <w:adjustRightInd w:val="0"/>
        <w:snapToGrid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期中教学检查自查报告</w:t>
      </w:r>
    </w:p>
    <w:p w14:paraId="575F2227">
      <w:pPr>
        <w:adjustRightInd w:val="0"/>
        <w:snapToGrid w:val="0"/>
        <w:spacing w:line="500" w:lineRule="exact"/>
        <w:ind w:left="560"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70E2DFEB">
      <w:pPr>
        <w:adjustRightInd w:val="0"/>
        <w:snapToGrid w:val="0"/>
        <w:spacing w:line="500" w:lineRule="exact"/>
        <w:ind w:left="560" w:firstLine="480" w:firstLineChars="200"/>
        <w:rPr>
          <w:rFonts w:ascii="仿宋_GB2312" w:hAnsi="仿宋_GB2312" w:eastAsia="仿宋_GB2312" w:cs="仿宋_GB2312"/>
          <w:sz w:val="24"/>
        </w:rPr>
      </w:pPr>
    </w:p>
    <w:p w14:paraId="7823536D">
      <w:pPr>
        <w:adjustRightInd w:val="0"/>
        <w:snapToGrid w:val="0"/>
        <w:spacing w:line="500" w:lineRule="exact"/>
        <w:ind w:firstLine="560" w:firstLineChars="200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              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聊城大学</w:t>
      </w:r>
      <w:r>
        <w:rPr>
          <w:rFonts w:hint="eastAsia" w:ascii="仿宋" w:hAnsi="仿宋" w:eastAsia="仿宋" w:cs="仿宋"/>
          <w:sz w:val="28"/>
          <w:szCs w:val="28"/>
        </w:rPr>
        <w:t>教务处</w:t>
      </w:r>
    </w:p>
    <w:p w14:paraId="0756F71C">
      <w:pPr>
        <w:adjustRightInd w:val="0"/>
        <w:snapToGrid w:val="0"/>
        <w:spacing w:line="500" w:lineRule="exact"/>
        <w:ind w:firstLine="5320" w:firstLineChars="19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宋体" w:hAnsi="宋体" w:cs="仿宋_GB2312"/>
          <w:sz w:val="28"/>
          <w:szCs w:val="28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202</w:t>
      </w:r>
      <w:r>
        <w:rPr>
          <w:rFonts w:hint="eastAsia" w:ascii="仿宋" w:hAnsi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年</w:t>
      </w:r>
      <w:r>
        <w:rPr>
          <w:rFonts w:hint="eastAsia" w:ascii="仿宋" w:hAnsi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月2</w:t>
      </w:r>
      <w:r>
        <w:rPr>
          <w:rFonts w:hint="eastAsia" w:ascii="仿宋" w:hAnsi="仿宋" w:cs="仿宋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日</w:t>
      </w:r>
      <w:bookmarkEnd w:id="0"/>
    </w:p>
    <w:p w14:paraId="474050BD">
      <w:pPr>
        <w:adjustRightInd w:val="0"/>
        <w:snapToGrid w:val="0"/>
        <w:spacing w:line="500" w:lineRule="exact"/>
        <w:ind w:firstLine="5320" w:firstLineChars="190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30D8EEAE">
      <w:pPr>
        <w:adjustRightInd w:val="0"/>
        <w:snapToGrid w:val="0"/>
        <w:spacing w:line="500" w:lineRule="exact"/>
        <w:ind w:firstLine="5320" w:firstLineChars="190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7FDD15F5">
      <w:pPr>
        <w:adjustRightInd w:val="0"/>
        <w:snapToGrid w:val="0"/>
        <w:spacing w:line="500" w:lineRule="exact"/>
        <w:ind w:firstLine="5320" w:firstLineChars="190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6CD81D71">
      <w:pPr>
        <w:adjustRightInd w:val="0"/>
        <w:snapToGrid w:val="0"/>
        <w:spacing w:line="500" w:lineRule="exact"/>
        <w:ind w:firstLine="5320" w:firstLineChars="190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15B61DBA">
      <w:pPr>
        <w:adjustRightInd w:val="0"/>
        <w:snapToGrid w:val="0"/>
        <w:spacing w:line="500" w:lineRule="exact"/>
        <w:ind w:firstLine="5320" w:firstLineChars="190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39538F3E">
      <w:pPr>
        <w:adjustRightInd w:val="0"/>
        <w:snapToGrid w:val="0"/>
        <w:spacing w:line="500" w:lineRule="exact"/>
        <w:ind w:firstLine="5320" w:firstLineChars="190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24FC743D">
      <w:pPr>
        <w:adjustRightInd w:val="0"/>
        <w:snapToGrid w:val="0"/>
        <w:spacing w:line="500" w:lineRule="exact"/>
        <w:ind w:firstLine="5320" w:firstLineChars="190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63B4ED90">
      <w:pPr>
        <w:adjustRightInd w:val="0"/>
        <w:snapToGrid w:val="0"/>
        <w:spacing w:line="500" w:lineRule="exact"/>
        <w:ind w:firstLine="5320" w:firstLineChars="190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3BF12F09">
      <w:pPr>
        <w:adjustRightInd w:val="0"/>
        <w:snapToGrid w:val="0"/>
        <w:spacing w:line="500" w:lineRule="exact"/>
        <w:ind w:firstLine="5320" w:firstLineChars="190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6871D137">
      <w:pPr>
        <w:adjustRightInd w:val="0"/>
        <w:snapToGrid w:val="0"/>
        <w:spacing w:line="500" w:lineRule="exact"/>
        <w:ind w:firstLine="5320" w:firstLineChars="190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73B074BE">
      <w:pPr>
        <w:adjustRightInd w:val="0"/>
        <w:snapToGrid w:val="0"/>
        <w:spacing w:line="500" w:lineRule="exact"/>
        <w:ind w:firstLine="5320" w:firstLineChars="190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54464D29">
      <w:pPr>
        <w:adjustRightInd w:val="0"/>
        <w:snapToGrid w:val="0"/>
        <w:spacing w:line="500" w:lineRule="exact"/>
        <w:ind w:firstLine="5320" w:firstLineChars="190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1DF16139">
      <w:pPr>
        <w:adjustRightInd w:val="0"/>
        <w:snapToGrid w:val="0"/>
        <w:spacing w:line="500" w:lineRule="exact"/>
        <w:ind w:firstLine="5320" w:firstLineChars="190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22720BD4">
      <w:pPr>
        <w:adjustRightInd w:val="0"/>
        <w:snapToGrid w:val="0"/>
        <w:spacing w:line="500" w:lineRule="exact"/>
        <w:ind w:firstLine="5320" w:firstLineChars="190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bookmarkEnd w:id="1"/>
    <w:bookmarkEnd w:id="2"/>
    <w:p w14:paraId="7D7F0768">
      <w:pPr>
        <w:spacing w:line="600" w:lineRule="exact"/>
        <w:jc w:val="left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sectPr>
      <w:headerReference r:id="rId3" w:type="default"/>
      <w:footerReference r:id="rId4" w:type="default"/>
      <w:pgSz w:w="11907" w:h="16840"/>
      <w:pgMar w:top="1213" w:right="1304" w:bottom="1213" w:left="1304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9A7FCEA-F50F-462A-822B-B9889453CF0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E9C8C8D7-5C2F-47BB-8BB5-AE604F9C8230}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imesRoman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fMdBt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黑体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31BFCF51-51B6-4165-9937-0A6D321FA136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11F01091-241F-4A6F-95E7-F612DD73706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3CCD37"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3043B0E1">
                          <w:pPr>
                            <w:pStyle w:val="9"/>
                            <w:rPr>
                              <w:rStyle w:val="17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17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7"/>
                            </w:rPr>
                            <w:t>- 10 -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aGmCS9MAAAAFAQAADwAAAAAAAAABACAAAAAiAAAAZHJz&#10;L2Rvd25yZXYueG1sUEsBAhQAFAAAAAgAh07iQGBycTzQAQAAowMAAA4AAAAAAAAAAQAgAAAAIgEA&#10;AGRycy9lMm9Eb2MueG1sUEsFBgAAAAAGAAYAWQEAAGQ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3043B0E1">
                    <w:pPr>
                      <w:pStyle w:val="9"/>
                      <w:rPr>
                        <w:rStyle w:val="17"/>
                      </w:rPr>
                    </w:pPr>
                    <w:r>
                      <w:fldChar w:fldCharType="begin"/>
                    </w:r>
                    <w:r>
                      <w:rPr>
                        <w:rStyle w:val="17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17"/>
                      </w:rPr>
                      <w:t>- 10 -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35DF6D">
    <w:pPr>
      <w:pStyle w:val="10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EC5FE5B"/>
    <w:multiLevelType w:val="singleLevel"/>
    <w:tmpl w:val="5EC5FE5B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3ZmJiMzU4Y2NlOThlM2FiYjJmZGI5MjIzMTZlNmEifQ=="/>
  </w:docVars>
  <w:rsids>
    <w:rsidRoot w:val="00984A25"/>
    <w:rsid w:val="0000413F"/>
    <w:rsid w:val="00004385"/>
    <w:rsid w:val="00010532"/>
    <w:rsid w:val="0001098E"/>
    <w:rsid w:val="00014403"/>
    <w:rsid w:val="000162D5"/>
    <w:rsid w:val="000202BF"/>
    <w:rsid w:val="00022E82"/>
    <w:rsid w:val="00023E11"/>
    <w:rsid w:val="0002531F"/>
    <w:rsid w:val="000323E3"/>
    <w:rsid w:val="000338EA"/>
    <w:rsid w:val="0003584F"/>
    <w:rsid w:val="00035B5E"/>
    <w:rsid w:val="0004174A"/>
    <w:rsid w:val="000417F6"/>
    <w:rsid w:val="000465E2"/>
    <w:rsid w:val="00054BA9"/>
    <w:rsid w:val="00054BEF"/>
    <w:rsid w:val="000626E6"/>
    <w:rsid w:val="00063A82"/>
    <w:rsid w:val="00064033"/>
    <w:rsid w:val="00064103"/>
    <w:rsid w:val="000652EC"/>
    <w:rsid w:val="00065F86"/>
    <w:rsid w:val="000718D8"/>
    <w:rsid w:val="0007313E"/>
    <w:rsid w:val="000757B1"/>
    <w:rsid w:val="00076F0C"/>
    <w:rsid w:val="00081DE6"/>
    <w:rsid w:val="00082FD6"/>
    <w:rsid w:val="00084E9A"/>
    <w:rsid w:val="000867DD"/>
    <w:rsid w:val="0009039A"/>
    <w:rsid w:val="00093E4A"/>
    <w:rsid w:val="000953FA"/>
    <w:rsid w:val="00096ADA"/>
    <w:rsid w:val="000A227D"/>
    <w:rsid w:val="000A47E4"/>
    <w:rsid w:val="000A7F26"/>
    <w:rsid w:val="000B3108"/>
    <w:rsid w:val="000C092B"/>
    <w:rsid w:val="000C109F"/>
    <w:rsid w:val="000C1504"/>
    <w:rsid w:val="000C20B8"/>
    <w:rsid w:val="000C381A"/>
    <w:rsid w:val="000C5856"/>
    <w:rsid w:val="000D05C6"/>
    <w:rsid w:val="000D33BA"/>
    <w:rsid w:val="000D3B8E"/>
    <w:rsid w:val="000D6795"/>
    <w:rsid w:val="000D734E"/>
    <w:rsid w:val="000E1AFD"/>
    <w:rsid w:val="000E414E"/>
    <w:rsid w:val="000E60B9"/>
    <w:rsid w:val="000F52B9"/>
    <w:rsid w:val="001005E1"/>
    <w:rsid w:val="00100F66"/>
    <w:rsid w:val="001021E8"/>
    <w:rsid w:val="00102A2E"/>
    <w:rsid w:val="0010382E"/>
    <w:rsid w:val="00105E9C"/>
    <w:rsid w:val="00106CB9"/>
    <w:rsid w:val="00110693"/>
    <w:rsid w:val="00110C94"/>
    <w:rsid w:val="0011323D"/>
    <w:rsid w:val="00113C96"/>
    <w:rsid w:val="001231DD"/>
    <w:rsid w:val="00124CCB"/>
    <w:rsid w:val="00127A41"/>
    <w:rsid w:val="001314AA"/>
    <w:rsid w:val="00131ABB"/>
    <w:rsid w:val="001329B3"/>
    <w:rsid w:val="0013493F"/>
    <w:rsid w:val="001353E0"/>
    <w:rsid w:val="0013706F"/>
    <w:rsid w:val="00140B33"/>
    <w:rsid w:val="001445B1"/>
    <w:rsid w:val="001446E9"/>
    <w:rsid w:val="001450E9"/>
    <w:rsid w:val="0014543F"/>
    <w:rsid w:val="00145B4C"/>
    <w:rsid w:val="00147FE1"/>
    <w:rsid w:val="001517D2"/>
    <w:rsid w:val="00153BB6"/>
    <w:rsid w:val="00157366"/>
    <w:rsid w:val="00157E0A"/>
    <w:rsid w:val="0016013A"/>
    <w:rsid w:val="0016184E"/>
    <w:rsid w:val="00161978"/>
    <w:rsid w:val="00161E2B"/>
    <w:rsid w:val="00162B90"/>
    <w:rsid w:val="00163AE7"/>
    <w:rsid w:val="00163B11"/>
    <w:rsid w:val="00163B87"/>
    <w:rsid w:val="00170F2A"/>
    <w:rsid w:val="00172B62"/>
    <w:rsid w:val="001731FE"/>
    <w:rsid w:val="00173426"/>
    <w:rsid w:val="0017437B"/>
    <w:rsid w:val="0017620B"/>
    <w:rsid w:val="00180124"/>
    <w:rsid w:val="00180205"/>
    <w:rsid w:val="00181A29"/>
    <w:rsid w:val="00181F2A"/>
    <w:rsid w:val="00184A4B"/>
    <w:rsid w:val="00184B26"/>
    <w:rsid w:val="00184D9B"/>
    <w:rsid w:val="00187493"/>
    <w:rsid w:val="00190C57"/>
    <w:rsid w:val="00192346"/>
    <w:rsid w:val="001928F6"/>
    <w:rsid w:val="00193ACC"/>
    <w:rsid w:val="00194852"/>
    <w:rsid w:val="00194B08"/>
    <w:rsid w:val="001960CB"/>
    <w:rsid w:val="001966F0"/>
    <w:rsid w:val="001975A8"/>
    <w:rsid w:val="001B0B3C"/>
    <w:rsid w:val="001B381E"/>
    <w:rsid w:val="001B4B6C"/>
    <w:rsid w:val="001C00D4"/>
    <w:rsid w:val="001C0A42"/>
    <w:rsid w:val="001C0E85"/>
    <w:rsid w:val="001C1590"/>
    <w:rsid w:val="001C473C"/>
    <w:rsid w:val="001C4960"/>
    <w:rsid w:val="001C4E0A"/>
    <w:rsid w:val="001C544C"/>
    <w:rsid w:val="001C5818"/>
    <w:rsid w:val="001C6841"/>
    <w:rsid w:val="001D3708"/>
    <w:rsid w:val="001D7BEB"/>
    <w:rsid w:val="001E0F92"/>
    <w:rsid w:val="001E2620"/>
    <w:rsid w:val="001E2A5F"/>
    <w:rsid w:val="001E39C0"/>
    <w:rsid w:val="001E6087"/>
    <w:rsid w:val="001E6B60"/>
    <w:rsid w:val="001E726C"/>
    <w:rsid w:val="001E7278"/>
    <w:rsid w:val="001F1D75"/>
    <w:rsid w:val="001F2B89"/>
    <w:rsid w:val="001F5B3D"/>
    <w:rsid w:val="001F62C4"/>
    <w:rsid w:val="001F6F45"/>
    <w:rsid w:val="00203A80"/>
    <w:rsid w:val="002061AC"/>
    <w:rsid w:val="002067BC"/>
    <w:rsid w:val="00210DCF"/>
    <w:rsid w:val="002156CF"/>
    <w:rsid w:val="00216D7F"/>
    <w:rsid w:val="00220C0D"/>
    <w:rsid w:val="00220D1C"/>
    <w:rsid w:val="00220F2F"/>
    <w:rsid w:val="00226D2F"/>
    <w:rsid w:val="00226F0A"/>
    <w:rsid w:val="00227064"/>
    <w:rsid w:val="00232FEA"/>
    <w:rsid w:val="00234CDE"/>
    <w:rsid w:val="00236319"/>
    <w:rsid w:val="00236B8A"/>
    <w:rsid w:val="00236CBB"/>
    <w:rsid w:val="002401A9"/>
    <w:rsid w:val="00240EDD"/>
    <w:rsid w:val="002467D6"/>
    <w:rsid w:val="0024682D"/>
    <w:rsid w:val="0025217F"/>
    <w:rsid w:val="002527FA"/>
    <w:rsid w:val="00257E04"/>
    <w:rsid w:val="002600B8"/>
    <w:rsid w:val="0026169D"/>
    <w:rsid w:val="00261818"/>
    <w:rsid w:val="00265C5D"/>
    <w:rsid w:val="00266404"/>
    <w:rsid w:val="00266503"/>
    <w:rsid w:val="002671B6"/>
    <w:rsid w:val="00270547"/>
    <w:rsid w:val="00277925"/>
    <w:rsid w:val="00280DD0"/>
    <w:rsid w:val="00282360"/>
    <w:rsid w:val="00284C90"/>
    <w:rsid w:val="00285C2C"/>
    <w:rsid w:val="00287111"/>
    <w:rsid w:val="00291767"/>
    <w:rsid w:val="00292012"/>
    <w:rsid w:val="002A0D86"/>
    <w:rsid w:val="002A30AF"/>
    <w:rsid w:val="002A7083"/>
    <w:rsid w:val="002B3007"/>
    <w:rsid w:val="002B3FBC"/>
    <w:rsid w:val="002B449E"/>
    <w:rsid w:val="002B4E3C"/>
    <w:rsid w:val="002B786C"/>
    <w:rsid w:val="002B78B5"/>
    <w:rsid w:val="002C13FD"/>
    <w:rsid w:val="002C23F4"/>
    <w:rsid w:val="002C27EE"/>
    <w:rsid w:val="002C37D7"/>
    <w:rsid w:val="002C4B40"/>
    <w:rsid w:val="002D03AB"/>
    <w:rsid w:val="002D1F36"/>
    <w:rsid w:val="002D2967"/>
    <w:rsid w:val="002D6CA2"/>
    <w:rsid w:val="002E01E7"/>
    <w:rsid w:val="002E0491"/>
    <w:rsid w:val="002E0BC8"/>
    <w:rsid w:val="002E0F9F"/>
    <w:rsid w:val="002E2E20"/>
    <w:rsid w:val="002E4370"/>
    <w:rsid w:val="002E4633"/>
    <w:rsid w:val="002E601B"/>
    <w:rsid w:val="002F00DF"/>
    <w:rsid w:val="002F0D59"/>
    <w:rsid w:val="002F1FE1"/>
    <w:rsid w:val="002F5C5C"/>
    <w:rsid w:val="002F6560"/>
    <w:rsid w:val="002F67BC"/>
    <w:rsid w:val="002F7BCA"/>
    <w:rsid w:val="0030220A"/>
    <w:rsid w:val="00303B0B"/>
    <w:rsid w:val="0030402F"/>
    <w:rsid w:val="00305B61"/>
    <w:rsid w:val="003069D0"/>
    <w:rsid w:val="00307692"/>
    <w:rsid w:val="00311CDB"/>
    <w:rsid w:val="003141AA"/>
    <w:rsid w:val="003144F4"/>
    <w:rsid w:val="003147A5"/>
    <w:rsid w:val="00314867"/>
    <w:rsid w:val="0031583C"/>
    <w:rsid w:val="00316582"/>
    <w:rsid w:val="00316601"/>
    <w:rsid w:val="00317219"/>
    <w:rsid w:val="00323CC3"/>
    <w:rsid w:val="0032445D"/>
    <w:rsid w:val="00325581"/>
    <w:rsid w:val="00327282"/>
    <w:rsid w:val="00335A7B"/>
    <w:rsid w:val="00336674"/>
    <w:rsid w:val="003376E9"/>
    <w:rsid w:val="003404BD"/>
    <w:rsid w:val="003413F5"/>
    <w:rsid w:val="00341D52"/>
    <w:rsid w:val="00342D1E"/>
    <w:rsid w:val="0034301A"/>
    <w:rsid w:val="00350897"/>
    <w:rsid w:val="00351082"/>
    <w:rsid w:val="00351F57"/>
    <w:rsid w:val="003526B4"/>
    <w:rsid w:val="00354AC6"/>
    <w:rsid w:val="00357462"/>
    <w:rsid w:val="00357F05"/>
    <w:rsid w:val="00365A9C"/>
    <w:rsid w:val="00370713"/>
    <w:rsid w:val="00371EB6"/>
    <w:rsid w:val="00372B9E"/>
    <w:rsid w:val="00373204"/>
    <w:rsid w:val="00373A79"/>
    <w:rsid w:val="00374842"/>
    <w:rsid w:val="00374C08"/>
    <w:rsid w:val="00377E42"/>
    <w:rsid w:val="00380116"/>
    <w:rsid w:val="003810A5"/>
    <w:rsid w:val="00381E18"/>
    <w:rsid w:val="00382591"/>
    <w:rsid w:val="00383728"/>
    <w:rsid w:val="00385C9E"/>
    <w:rsid w:val="0038668E"/>
    <w:rsid w:val="0039032C"/>
    <w:rsid w:val="00391829"/>
    <w:rsid w:val="0039216B"/>
    <w:rsid w:val="0039459E"/>
    <w:rsid w:val="003975DD"/>
    <w:rsid w:val="003A2819"/>
    <w:rsid w:val="003A4947"/>
    <w:rsid w:val="003A746D"/>
    <w:rsid w:val="003B11FB"/>
    <w:rsid w:val="003B12C7"/>
    <w:rsid w:val="003B1B1D"/>
    <w:rsid w:val="003C2C4B"/>
    <w:rsid w:val="003C2EF4"/>
    <w:rsid w:val="003C42F8"/>
    <w:rsid w:val="003C6C55"/>
    <w:rsid w:val="003D2297"/>
    <w:rsid w:val="003E00E5"/>
    <w:rsid w:val="003E16A2"/>
    <w:rsid w:val="003E33A3"/>
    <w:rsid w:val="003E3C6E"/>
    <w:rsid w:val="003E3FFA"/>
    <w:rsid w:val="003E401C"/>
    <w:rsid w:val="003E4291"/>
    <w:rsid w:val="003E604F"/>
    <w:rsid w:val="003F0319"/>
    <w:rsid w:val="003F041D"/>
    <w:rsid w:val="003F0CDF"/>
    <w:rsid w:val="003F1645"/>
    <w:rsid w:val="003F2B42"/>
    <w:rsid w:val="003F41F3"/>
    <w:rsid w:val="003F48E1"/>
    <w:rsid w:val="003F765D"/>
    <w:rsid w:val="003F7851"/>
    <w:rsid w:val="003F7A4C"/>
    <w:rsid w:val="0040042D"/>
    <w:rsid w:val="00400823"/>
    <w:rsid w:val="00402076"/>
    <w:rsid w:val="00404C4E"/>
    <w:rsid w:val="00406FF9"/>
    <w:rsid w:val="004075F3"/>
    <w:rsid w:val="00412115"/>
    <w:rsid w:val="0041385F"/>
    <w:rsid w:val="00414765"/>
    <w:rsid w:val="004152AA"/>
    <w:rsid w:val="004176A6"/>
    <w:rsid w:val="00417923"/>
    <w:rsid w:val="0042313F"/>
    <w:rsid w:val="00423BD5"/>
    <w:rsid w:val="00423ED8"/>
    <w:rsid w:val="004246CB"/>
    <w:rsid w:val="00430106"/>
    <w:rsid w:val="004314ED"/>
    <w:rsid w:val="00434E63"/>
    <w:rsid w:val="00435C31"/>
    <w:rsid w:val="00440D17"/>
    <w:rsid w:val="0044205F"/>
    <w:rsid w:val="00444FFD"/>
    <w:rsid w:val="00450C2B"/>
    <w:rsid w:val="00451DDC"/>
    <w:rsid w:val="00460860"/>
    <w:rsid w:val="004609C3"/>
    <w:rsid w:val="00462EBF"/>
    <w:rsid w:val="004630A4"/>
    <w:rsid w:val="0047478D"/>
    <w:rsid w:val="004747DB"/>
    <w:rsid w:val="004769E3"/>
    <w:rsid w:val="00476DBF"/>
    <w:rsid w:val="004805E5"/>
    <w:rsid w:val="004806B1"/>
    <w:rsid w:val="004828C6"/>
    <w:rsid w:val="0048369B"/>
    <w:rsid w:val="00484B47"/>
    <w:rsid w:val="004873CD"/>
    <w:rsid w:val="0049098F"/>
    <w:rsid w:val="004A09A5"/>
    <w:rsid w:val="004A09F4"/>
    <w:rsid w:val="004A0B99"/>
    <w:rsid w:val="004A2D9F"/>
    <w:rsid w:val="004A322C"/>
    <w:rsid w:val="004A70F0"/>
    <w:rsid w:val="004B594C"/>
    <w:rsid w:val="004C2909"/>
    <w:rsid w:val="004C2F90"/>
    <w:rsid w:val="004C6659"/>
    <w:rsid w:val="004D2925"/>
    <w:rsid w:val="004D3A40"/>
    <w:rsid w:val="004D62A8"/>
    <w:rsid w:val="004D6E7D"/>
    <w:rsid w:val="004D7F3E"/>
    <w:rsid w:val="004E1748"/>
    <w:rsid w:val="004E1BAA"/>
    <w:rsid w:val="004E2CE7"/>
    <w:rsid w:val="004E308F"/>
    <w:rsid w:val="004E6131"/>
    <w:rsid w:val="004F23B4"/>
    <w:rsid w:val="004F2562"/>
    <w:rsid w:val="004F2AD6"/>
    <w:rsid w:val="004F3497"/>
    <w:rsid w:val="004F6482"/>
    <w:rsid w:val="004F65DB"/>
    <w:rsid w:val="004F6AA4"/>
    <w:rsid w:val="00500F49"/>
    <w:rsid w:val="005019CA"/>
    <w:rsid w:val="00501BA3"/>
    <w:rsid w:val="0050251D"/>
    <w:rsid w:val="005059CF"/>
    <w:rsid w:val="00507AFE"/>
    <w:rsid w:val="00513124"/>
    <w:rsid w:val="00515684"/>
    <w:rsid w:val="00521F03"/>
    <w:rsid w:val="00522423"/>
    <w:rsid w:val="00523992"/>
    <w:rsid w:val="0052742B"/>
    <w:rsid w:val="00527BC7"/>
    <w:rsid w:val="00530AFC"/>
    <w:rsid w:val="00531EAD"/>
    <w:rsid w:val="00534C77"/>
    <w:rsid w:val="00534D0D"/>
    <w:rsid w:val="0053611C"/>
    <w:rsid w:val="00540EF9"/>
    <w:rsid w:val="00541367"/>
    <w:rsid w:val="005415FA"/>
    <w:rsid w:val="00542A67"/>
    <w:rsid w:val="0054506B"/>
    <w:rsid w:val="00546390"/>
    <w:rsid w:val="00550C82"/>
    <w:rsid w:val="00551009"/>
    <w:rsid w:val="00551469"/>
    <w:rsid w:val="005545EE"/>
    <w:rsid w:val="00554A1B"/>
    <w:rsid w:val="0055567A"/>
    <w:rsid w:val="00555A0D"/>
    <w:rsid w:val="00557226"/>
    <w:rsid w:val="0056179C"/>
    <w:rsid w:val="005638D9"/>
    <w:rsid w:val="00563DDF"/>
    <w:rsid w:val="005671DF"/>
    <w:rsid w:val="00570934"/>
    <w:rsid w:val="005729F4"/>
    <w:rsid w:val="00574BD7"/>
    <w:rsid w:val="00574FB6"/>
    <w:rsid w:val="00577165"/>
    <w:rsid w:val="00577930"/>
    <w:rsid w:val="00577CA4"/>
    <w:rsid w:val="005801B3"/>
    <w:rsid w:val="0058099A"/>
    <w:rsid w:val="005831F0"/>
    <w:rsid w:val="0058369D"/>
    <w:rsid w:val="00583F0D"/>
    <w:rsid w:val="005842F5"/>
    <w:rsid w:val="00584C98"/>
    <w:rsid w:val="00591A3E"/>
    <w:rsid w:val="0059335C"/>
    <w:rsid w:val="005946A6"/>
    <w:rsid w:val="0059483E"/>
    <w:rsid w:val="00594B26"/>
    <w:rsid w:val="00594D74"/>
    <w:rsid w:val="00595565"/>
    <w:rsid w:val="00595688"/>
    <w:rsid w:val="00596A95"/>
    <w:rsid w:val="005A114C"/>
    <w:rsid w:val="005A1EE2"/>
    <w:rsid w:val="005A217D"/>
    <w:rsid w:val="005A651D"/>
    <w:rsid w:val="005A774A"/>
    <w:rsid w:val="005A795B"/>
    <w:rsid w:val="005A7E1F"/>
    <w:rsid w:val="005B4542"/>
    <w:rsid w:val="005B4624"/>
    <w:rsid w:val="005B58BF"/>
    <w:rsid w:val="005B5A66"/>
    <w:rsid w:val="005B7CD7"/>
    <w:rsid w:val="005C1187"/>
    <w:rsid w:val="005C33ED"/>
    <w:rsid w:val="005C3CC0"/>
    <w:rsid w:val="005C504B"/>
    <w:rsid w:val="005D04D7"/>
    <w:rsid w:val="005D5B40"/>
    <w:rsid w:val="005D6812"/>
    <w:rsid w:val="005E019B"/>
    <w:rsid w:val="005E0554"/>
    <w:rsid w:val="005E12DB"/>
    <w:rsid w:val="005E44D4"/>
    <w:rsid w:val="005E4C39"/>
    <w:rsid w:val="005E5E18"/>
    <w:rsid w:val="005E6934"/>
    <w:rsid w:val="005F187C"/>
    <w:rsid w:val="005F2352"/>
    <w:rsid w:val="005F3A17"/>
    <w:rsid w:val="005F49B9"/>
    <w:rsid w:val="005F67C6"/>
    <w:rsid w:val="00600FC1"/>
    <w:rsid w:val="006015B3"/>
    <w:rsid w:val="006032EA"/>
    <w:rsid w:val="0060343C"/>
    <w:rsid w:val="006036DE"/>
    <w:rsid w:val="00605FAC"/>
    <w:rsid w:val="006119E3"/>
    <w:rsid w:val="00613444"/>
    <w:rsid w:val="0061486C"/>
    <w:rsid w:val="006154B3"/>
    <w:rsid w:val="00615B06"/>
    <w:rsid w:val="00621410"/>
    <w:rsid w:val="00621A10"/>
    <w:rsid w:val="00621DCC"/>
    <w:rsid w:val="00622ECA"/>
    <w:rsid w:val="0062444D"/>
    <w:rsid w:val="006257F4"/>
    <w:rsid w:val="006272DE"/>
    <w:rsid w:val="0062772B"/>
    <w:rsid w:val="006278D0"/>
    <w:rsid w:val="00631190"/>
    <w:rsid w:val="00633774"/>
    <w:rsid w:val="00634000"/>
    <w:rsid w:val="00635AF6"/>
    <w:rsid w:val="00640230"/>
    <w:rsid w:val="00641341"/>
    <w:rsid w:val="0064412F"/>
    <w:rsid w:val="00644188"/>
    <w:rsid w:val="00645993"/>
    <w:rsid w:val="00645BAB"/>
    <w:rsid w:val="00647E1B"/>
    <w:rsid w:val="00651640"/>
    <w:rsid w:val="00651BA0"/>
    <w:rsid w:val="006526FF"/>
    <w:rsid w:val="00653731"/>
    <w:rsid w:val="00655ED2"/>
    <w:rsid w:val="00655F07"/>
    <w:rsid w:val="006578CB"/>
    <w:rsid w:val="00657D54"/>
    <w:rsid w:val="00661124"/>
    <w:rsid w:val="006628AB"/>
    <w:rsid w:val="006629C2"/>
    <w:rsid w:val="00663F74"/>
    <w:rsid w:val="006662B7"/>
    <w:rsid w:val="00670556"/>
    <w:rsid w:val="006725D3"/>
    <w:rsid w:val="0067345F"/>
    <w:rsid w:val="00673BDF"/>
    <w:rsid w:val="006743DE"/>
    <w:rsid w:val="0067537C"/>
    <w:rsid w:val="00677186"/>
    <w:rsid w:val="006775F5"/>
    <w:rsid w:val="00677DCF"/>
    <w:rsid w:val="00681308"/>
    <w:rsid w:val="00682CFD"/>
    <w:rsid w:val="006857F1"/>
    <w:rsid w:val="00687379"/>
    <w:rsid w:val="0068743F"/>
    <w:rsid w:val="006876AB"/>
    <w:rsid w:val="00687F12"/>
    <w:rsid w:val="00695C6A"/>
    <w:rsid w:val="006A4155"/>
    <w:rsid w:val="006A47D8"/>
    <w:rsid w:val="006A4802"/>
    <w:rsid w:val="006A555F"/>
    <w:rsid w:val="006A572F"/>
    <w:rsid w:val="006B20CD"/>
    <w:rsid w:val="006B2D4C"/>
    <w:rsid w:val="006B48CC"/>
    <w:rsid w:val="006B7915"/>
    <w:rsid w:val="006C176B"/>
    <w:rsid w:val="006C1AB1"/>
    <w:rsid w:val="006C2A14"/>
    <w:rsid w:val="006C58D2"/>
    <w:rsid w:val="006C5E76"/>
    <w:rsid w:val="006D3F6E"/>
    <w:rsid w:val="006D59B3"/>
    <w:rsid w:val="006D6099"/>
    <w:rsid w:val="006D7AE5"/>
    <w:rsid w:val="006E1F3D"/>
    <w:rsid w:val="006E3367"/>
    <w:rsid w:val="006E62E7"/>
    <w:rsid w:val="006E636A"/>
    <w:rsid w:val="006E685E"/>
    <w:rsid w:val="006E7B71"/>
    <w:rsid w:val="006F0B66"/>
    <w:rsid w:val="006F4C50"/>
    <w:rsid w:val="006F58B2"/>
    <w:rsid w:val="00701AEF"/>
    <w:rsid w:val="0070359A"/>
    <w:rsid w:val="007035E4"/>
    <w:rsid w:val="0070454F"/>
    <w:rsid w:val="007045D8"/>
    <w:rsid w:val="00704BF8"/>
    <w:rsid w:val="007114FD"/>
    <w:rsid w:val="007116FA"/>
    <w:rsid w:val="0071170A"/>
    <w:rsid w:val="007142C8"/>
    <w:rsid w:val="0071494B"/>
    <w:rsid w:val="00715EFF"/>
    <w:rsid w:val="007176E8"/>
    <w:rsid w:val="00720F21"/>
    <w:rsid w:val="00721B4A"/>
    <w:rsid w:val="007265D3"/>
    <w:rsid w:val="00727824"/>
    <w:rsid w:val="00730249"/>
    <w:rsid w:val="00730EE9"/>
    <w:rsid w:val="007319AC"/>
    <w:rsid w:val="00734903"/>
    <w:rsid w:val="00743481"/>
    <w:rsid w:val="00743A17"/>
    <w:rsid w:val="00744875"/>
    <w:rsid w:val="007450CE"/>
    <w:rsid w:val="007459BD"/>
    <w:rsid w:val="0074643A"/>
    <w:rsid w:val="0075037B"/>
    <w:rsid w:val="00750B93"/>
    <w:rsid w:val="00750FA7"/>
    <w:rsid w:val="00751050"/>
    <w:rsid w:val="007541E0"/>
    <w:rsid w:val="00755845"/>
    <w:rsid w:val="007611BE"/>
    <w:rsid w:val="00761F51"/>
    <w:rsid w:val="00763103"/>
    <w:rsid w:val="00764E48"/>
    <w:rsid w:val="00764E6D"/>
    <w:rsid w:val="007665C5"/>
    <w:rsid w:val="0076712B"/>
    <w:rsid w:val="00773593"/>
    <w:rsid w:val="007737CD"/>
    <w:rsid w:val="007754BA"/>
    <w:rsid w:val="00781304"/>
    <w:rsid w:val="00782E10"/>
    <w:rsid w:val="00785B84"/>
    <w:rsid w:val="007914E0"/>
    <w:rsid w:val="007916A5"/>
    <w:rsid w:val="00792F01"/>
    <w:rsid w:val="007967CF"/>
    <w:rsid w:val="007A1F3B"/>
    <w:rsid w:val="007A3F34"/>
    <w:rsid w:val="007A4D52"/>
    <w:rsid w:val="007A6B16"/>
    <w:rsid w:val="007B0539"/>
    <w:rsid w:val="007B62D7"/>
    <w:rsid w:val="007C2536"/>
    <w:rsid w:val="007C4448"/>
    <w:rsid w:val="007C7791"/>
    <w:rsid w:val="007C7AA9"/>
    <w:rsid w:val="007D043B"/>
    <w:rsid w:val="007D411E"/>
    <w:rsid w:val="007D5F56"/>
    <w:rsid w:val="007D7716"/>
    <w:rsid w:val="007D79C7"/>
    <w:rsid w:val="007E1091"/>
    <w:rsid w:val="007E1748"/>
    <w:rsid w:val="007E37C5"/>
    <w:rsid w:val="007E61BE"/>
    <w:rsid w:val="007E681F"/>
    <w:rsid w:val="007E7440"/>
    <w:rsid w:val="007E7AFE"/>
    <w:rsid w:val="007F2804"/>
    <w:rsid w:val="007F2BD8"/>
    <w:rsid w:val="007F44BB"/>
    <w:rsid w:val="007F54AD"/>
    <w:rsid w:val="00800CC6"/>
    <w:rsid w:val="00802C0C"/>
    <w:rsid w:val="008040B1"/>
    <w:rsid w:val="008076BB"/>
    <w:rsid w:val="00823740"/>
    <w:rsid w:val="00824FBA"/>
    <w:rsid w:val="00826C6B"/>
    <w:rsid w:val="0082731E"/>
    <w:rsid w:val="008304F4"/>
    <w:rsid w:val="00831DA9"/>
    <w:rsid w:val="00832EC6"/>
    <w:rsid w:val="00833459"/>
    <w:rsid w:val="00834697"/>
    <w:rsid w:val="0083505F"/>
    <w:rsid w:val="008418F8"/>
    <w:rsid w:val="008436F6"/>
    <w:rsid w:val="008447C5"/>
    <w:rsid w:val="008450C5"/>
    <w:rsid w:val="00845B28"/>
    <w:rsid w:val="00851BE8"/>
    <w:rsid w:val="00852D82"/>
    <w:rsid w:val="00854E7B"/>
    <w:rsid w:val="00856257"/>
    <w:rsid w:val="00856613"/>
    <w:rsid w:val="00856E96"/>
    <w:rsid w:val="00860CA7"/>
    <w:rsid w:val="00861959"/>
    <w:rsid w:val="00863559"/>
    <w:rsid w:val="00863618"/>
    <w:rsid w:val="00863E72"/>
    <w:rsid w:val="00863FF7"/>
    <w:rsid w:val="00864DD2"/>
    <w:rsid w:val="00865BE3"/>
    <w:rsid w:val="00866136"/>
    <w:rsid w:val="00866E25"/>
    <w:rsid w:val="00871313"/>
    <w:rsid w:val="00871C91"/>
    <w:rsid w:val="008745D6"/>
    <w:rsid w:val="00874D94"/>
    <w:rsid w:val="00875446"/>
    <w:rsid w:val="00876524"/>
    <w:rsid w:val="0088081D"/>
    <w:rsid w:val="00882303"/>
    <w:rsid w:val="00885C94"/>
    <w:rsid w:val="00886461"/>
    <w:rsid w:val="00886A46"/>
    <w:rsid w:val="00887269"/>
    <w:rsid w:val="0088755E"/>
    <w:rsid w:val="0089036E"/>
    <w:rsid w:val="0089163E"/>
    <w:rsid w:val="00892192"/>
    <w:rsid w:val="00893AB0"/>
    <w:rsid w:val="00895D15"/>
    <w:rsid w:val="008A03E1"/>
    <w:rsid w:val="008A3A93"/>
    <w:rsid w:val="008A438C"/>
    <w:rsid w:val="008A4A36"/>
    <w:rsid w:val="008C068A"/>
    <w:rsid w:val="008C18BA"/>
    <w:rsid w:val="008C32CC"/>
    <w:rsid w:val="008C4662"/>
    <w:rsid w:val="008C6311"/>
    <w:rsid w:val="008C65BF"/>
    <w:rsid w:val="008C77E4"/>
    <w:rsid w:val="008D0832"/>
    <w:rsid w:val="008D1D01"/>
    <w:rsid w:val="008D3FCE"/>
    <w:rsid w:val="008D4DB9"/>
    <w:rsid w:val="008E13D8"/>
    <w:rsid w:val="008E1FF0"/>
    <w:rsid w:val="008E3D36"/>
    <w:rsid w:val="008E4652"/>
    <w:rsid w:val="008E74DF"/>
    <w:rsid w:val="008F176B"/>
    <w:rsid w:val="008F44AA"/>
    <w:rsid w:val="008F5628"/>
    <w:rsid w:val="008F5990"/>
    <w:rsid w:val="008F5F8F"/>
    <w:rsid w:val="008F7657"/>
    <w:rsid w:val="008F7922"/>
    <w:rsid w:val="009001B8"/>
    <w:rsid w:val="009019C1"/>
    <w:rsid w:val="00901FB7"/>
    <w:rsid w:val="0090421E"/>
    <w:rsid w:val="00904BD2"/>
    <w:rsid w:val="00904C1D"/>
    <w:rsid w:val="00906A8D"/>
    <w:rsid w:val="009070B2"/>
    <w:rsid w:val="0091010A"/>
    <w:rsid w:val="009109C8"/>
    <w:rsid w:val="009121FC"/>
    <w:rsid w:val="00916E1F"/>
    <w:rsid w:val="0091766B"/>
    <w:rsid w:val="009200CC"/>
    <w:rsid w:val="009264E5"/>
    <w:rsid w:val="00926F5D"/>
    <w:rsid w:val="00930011"/>
    <w:rsid w:val="0093189B"/>
    <w:rsid w:val="009334BC"/>
    <w:rsid w:val="009362C5"/>
    <w:rsid w:val="0093676C"/>
    <w:rsid w:val="00942747"/>
    <w:rsid w:val="009448D4"/>
    <w:rsid w:val="00950854"/>
    <w:rsid w:val="00954150"/>
    <w:rsid w:val="00960099"/>
    <w:rsid w:val="00962EB4"/>
    <w:rsid w:val="009655CF"/>
    <w:rsid w:val="0096660C"/>
    <w:rsid w:val="00966DB2"/>
    <w:rsid w:val="009674EA"/>
    <w:rsid w:val="00967B2A"/>
    <w:rsid w:val="0097145B"/>
    <w:rsid w:val="009750BB"/>
    <w:rsid w:val="00977BE7"/>
    <w:rsid w:val="00984678"/>
    <w:rsid w:val="0098479D"/>
    <w:rsid w:val="00984A25"/>
    <w:rsid w:val="0098523F"/>
    <w:rsid w:val="009854BA"/>
    <w:rsid w:val="0098619F"/>
    <w:rsid w:val="00990D62"/>
    <w:rsid w:val="00995279"/>
    <w:rsid w:val="00995446"/>
    <w:rsid w:val="00995FEE"/>
    <w:rsid w:val="009A19DB"/>
    <w:rsid w:val="009A2C51"/>
    <w:rsid w:val="009A2DF6"/>
    <w:rsid w:val="009A517D"/>
    <w:rsid w:val="009A666D"/>
    <w:rsid w:val="009A705F"/>
    <w:rsid w:val="009A74DE"/>
    <w:rsid w:val="009B045B"/>
    <w:rsid w:val="009B3C6E"/>
    <w:rsid w:val="009B5372"/>
    <w:rsid w:val="009C4655"/>
    <w:rsid w:val="009C6423"/>
    <w:rsid w:val="009C6B72"/>
    <w:rsid w:val="009C72B5"/>
    <w:rsid w:val="009D01D5"/>
    <w:rsid w:val="009D43DA"/>
    <w:rsid w:val="009D4645"/>
    <w:rsid w:val="009D5D8E"/>
    <w:rsid w:val="009E0FAB"/>
    <w:rsid w:val="009E2252"/>
    <w:rsid w:val="009E2EB7"/>
    <w:rsid w:val="009E3095"/>
    <w:rsid w:val="009E37C2"/>
    <w:rsid w:val="009E42DA"/>
    <w:rsid w:val="009E727A"/>
    <w:rsid w:val="009F0D4B"/>
    <w:rsid w:val="009F203F"/>
    <w:rsid w:val="009F2D74"/>
    <w:rsid w:val="00A003FD"/>
    <w:rsid w:val="00A0083C"/>
    <w:rsid w:val="00A01DB4"/>
    <w:rsid w:val="00A108A3"/>
    <w:rsid w:val="00A123E4"/>
    <w:rsid w:val="00A1572F"/>
    <w:rsid w:val="00A17F6C"/>
    <w:rsid w:val="00A212CD"/>
    <w:rsid w:val="00A217B2"/>
    <w:rsid w:val="00A26F88"/>
    <w:rsid w:val="00A3097B"/>
    <w:rsid w:val="00A316A2"/>
    <w:rsid w:val="00A32675"/>
    <w:rsid w:val="00A32E01"/>
    <w:rsid w:val="00A33A06"/>
    <w:rsid w:val="00A35C13"/>
    <w:rsid w:val="00A37F34"/>
    <w:rsid w:val="00A45593"/>
    <w:rsid w:val="00A46509"/>
    <w:rsid w:val="00A47019"/>
    <w:rsid w:val="00A57746"/>
    <w:rsid w:val="00A632C1"/>
    <w:rsid w:val="00A64C42"/>
    <w:rsid w:val="00A67582"/>
    <w:rsid w:val="00A7056A"/>
    <w:rsid w:val="00A72D20"/>
    <w:rsid w:val="00A72D3B"/>
    <w:rsid w:val="00A7472E"/>
    <w:rsid w:val="00A74D36"/>
    <w:rsid w:val="00A74E53"/>
    <w:rsid w:val="00A75FE5"/>
    <w:rsid w:val="00A80334"/>
    <w:rsid w:val="00A80C51"/>
    <w:rsid w:val="00A82954"/>
    <w:rsid w:val="00A82CAA"/>
    <w:rsid w:val="00A85557"/>
    <w:rsid w:val="00A862EE"/>
    <w:rsid w:val="00A87223"/>
    <w:rsid w:val="00A877D7"/>
    <w:rsid w:val="00A904A9"/>
    <w:rsid w:val="00A9097F"/>
    <w:rsid w:val="00A913F9"/>
    <w:rsid w:val="00A97F7B"/>
    <w:rsid w:val="00AA11DB"/>
    <w:rsid w:val="00AA19CC"/>
    <w:rsid w:val="00AA259D"/>
    <w:rsid w:val="00AA2EA5"/>
    <w:rsid w:val="00AA35DE"/>
    <w:rsid w:val="00AA5920"/>
    <w:rsid w:val="00AA70F3"/>
    <w:rsid w:val="00AB10B9"/>
    <w:rsid w:val="00AB17DC"/>
    <w:rsid w:val="00AB2A2E"/>
    <w:rsid w:val="00AB325C"/>
    <w:rsid w:val="00AB6922"/>
    <w:rsid w:val="00AC0A05"/>
    <w:rsid w:val="00AC221D"/>
    <w:rsid w:val="00AC3182"/>
    <w:rsid w:val="00AC369A"/>
    <w:rsid w:val="00AC3F38"/>
    <w:rsid w:val="00AC4B4E"/>
    <w:rsid w:val="00AC509E"/>
    <w:rsid w:val="00AC7212"/>
    <w:rsid w:val="00AC735B"/>
    <w:rsid w:val="00AD0E1D"/>
    <w:rsid w:val="00AD2CA9"/>
    <w:rsid w:val="00AD3012"/>
    <w:rsid w:val="00AD5237"/>
    <w:rsid w:val="00AD5CDD"/>
    <w:rsid w:val="00AE3FE0"/>
    <w:rsid w:val="00AE69D9"/>
    <w:rsid w:val="00AE6C9A"/>
    <w:rsid w:val="00AF1523"/>
    <w:rsid w:val="00B028A8"/>
    <w:rsid w:val="00B02992"/>
    <w:rsid w:val="00B04B41"/>
    <w:rsid w:val="00B04FEA"/>
    <w:rsid w:val="00B07944"/>
    <w:rsid w:val="00B07FBD"/>
    <w:rsid w:val="00B10B6F"/>
    <w:rsid w:val="00B15E06"/>
    <w:rsid w:val="00B17600"/>
    <w:rsid w:val="00B20D31"/>
    <w:rsid w:val="00B218C5"/>
    <w:rsid w:val="00B246AF"/>
    <w:rsid w:val="00B2656D"/>
    <w:rsid w:val="00B269BF"/>
    <w:rsid w:val="00B324ED"/>
    <w:rsid w:val="00B328C3"/>
    <w:rsid w:val="00B332BE"/>
    <w:rsid w:val="00B33454"/>
    <w:rsid w:val="00B33C7B"/>
    <w:rsid w:val="00B34BE9"/>
    <w:rsid w:val="00B34EAE"/>
    <w:rsid w:val="00B35228"/>
    <w:rsid w:val="00B375BD"/>
    <w:rsid w:val="00B403A6"/>
    <w:rsid w:val="00B43E66"/>
    <w:rsid w:val="00B4430D"/>
    <w:rsid w:val="00B450D2"/>
    <w:rsid w:val="00B46DC2"/>
    <w:rsid w:val="00B47126"/>
    <w:rsid w:val="00B529F2"/>
    <w:rsid w:val="00B56534"/>
    <w:rsid w:val="00B57A6D"/>
    <w:rsid w:val="00B57E7B"/>
    <w:rsid w:val="00B627F0"/>
    <w:rsid w:val="00B62C86"/>
    <w:rsid w:val="00B62D76"/>
    <w:rsid w:val="00B6365D"/>
    <w:rsid w:val="00B66BAD"/>
    <w:rsid w:val="00B703BE"/>
    <w:rsid w:val="00B72633"/>
    <w:rsid w:val="00B75FD9"/>
    <w:rsid w:val="00B767D5"/>
    <w:rsid w:val="00B811FB"/>
    <w:rsid w:val="00B84CFB"/>
    <w:rsid w:val="00B8701B"/>
    <w:rsid w:val="00B87450"/>
    <w:rsid w:val="00B901E6"/>
    <w:rsid w:val="00B90828"/>
    <w:rsid w:val="00B90CBB"/>
    <w:rsid w:val="00B95E32"/>
    <w:rsid w:val="00BA02BC"/>
    <w:rsid w:val="00BA142A"/>
    <w:rsid w:val="00BA19D0"/>
    <w:rsid w:val="00BA726F"/>
    <w:rsid w:val="00BB0820"/>
    <w:rsid w:val="00BB1BB3"/>
    <w:rsid w:val="00BB1DE9"/>
    <w:rsid w:val="00BB4819"/>
    <w:rsid w:val="00BB61AD"/>
    <w:rsid w:val="00BC0F9C"/>
    <w:rsid w:val="00BC4331"/>
    <w:rsid w:val="00BC632E"/>
    <w:rsid w:val="00BD0E52"/>
    <w:rsid w:val="00BD1C79"/>
    <w:rsid w:val="00BD23AE"/>
    <w:rsid w:val="00BD40DE"/>
    <w:rsid w:val="00BD4FCD"/>
    <w:rsid w:val="00BD5078"/>
    <w:rsid w:val="00BD5080"/>
    <w:rsid w:val="00BD61B7"/>
    <w:rsid w:val="00BE093D"/>
    <w:rsid w:val="00BE22DE"/>
    <w:rsid w:val="00BE3207"/>
    <w:rsid w:val="00BE3860"/>
    <w:rsid w:val="00BE4B89"/>
    <w:rsid w:val="00BE4E37"/>
    <w:rsid w:val="00BE50FF"/>
    <w:rsid w:val="00BE58C0"/>
    <w:rsid w:val="00BF40BB"/>
    <w:rsid w:val="00C00435"/>
    <w:rsid w:val="00C032A0"/>
    <w:rsid w:val="00C04389"/>
    <w:rsid w:val="00C07FF1"/>
    <w:rsid w:val="00C10D54"/>
    <w:rsid w:val="00C114E4"/>
    <w:rsid w:val="00C11979"/>
    <w:rsid w:val="00C21BB1"/>
    <w:rsid w:val="00C2328A"/>
    <w:rsid w:val="00C23893"/>
    <w:rsid w:val="00C24284"/>
    <w:rsid w:val="00C257BC"/>
    <w:rsid w:val="00C27FEF"/>
    <w:rsid w:val="00C303E4"/>
    <w:rsid w:val="00C308BA"/>
    <w:rsid w:val="00C31B9F"/>
    <w:rsid w:val="00C3243C"/>
    <w:rsid w:val="00C37BF6"/>
    <w:rsid w:val="00C471FC"/>
    <w:rsid w:val="00C4744D"/>
    <w:rsid w:val="00C477CE"/>
    <w:rsid w:val="00C47839"/>
    <w:rsid w:val="00C5233A"/>
    <w:rsid w:val="00C5351C"/>
    <w:rsid w:val="00C5520B"/>
    <w:rsid w:val="00C56ADD"/>
    <w:rsid w:val="00C60694"/>
    <w:rsid w:val="00C61387"/>
    <w:rsid w:val="00C61476"/>
    <w:rsid w:val="00C618A2"/>
    <w:rsid w:val="00C61CBF"/>
    <w:rsid w:val="00C62033"/>
    <w:rsid w:val="00C636D2"/>
    <w:rsid w:val="00C64AD9"/>
    <w:rsid w:val="00C658C6"/>
    <w:rsid w:val="00C65D12"/>
    <w:rsid w:val="00C668E3"/>
    <w:rsid w:val="00C703AD"/>
    <w:rsid w:val="00C70F9C"/>
    <w:rsid w:val="00C716DD"/>
    <w:rsid w:val="00C71EBE"/>
    <w:rsid w:val="00C80726"/>
    <w:rsid w:val="00C86A75"/>
    <w:rsid w:val="00C86F3F"/>
    <w:rsid w:val="00C874AB"/>
    <w:rsid w:val="00C877D8"/>
    <w:rsid w:val="00C92CA0"/>
    <w:rsid w:val="00C92D5C"/>
    <w:rsid w:val="00C935B9"/>
    <w:rsid w:val="00C9518C"/>
    <w:rsid w:val="00C95E00"/>
    <w:rsid w:val="00C95FCE"/>
    <w:rsid w:val="00C9728F"/>
    <w:rsid w:val="00CA0683"/>
    <w:rsid w:val="00CA1F2C"/>
    <w:rsid w:val="00CA28B9"/>
    <w:rsid w:val="00CA44DD"/>
    <w:rsid w:val="00CA583A"/>
    <w:rsid w:val="00CA5A60"/>
    <w:rsid w:val="00CA5D7F"/>
    <w:rsid w:val="00CA636D"/>
    <w:rsid w:val="00CA730B"/>
    <w:rsid w:val="00CB3191"/>
    <w:rsid w:val="00CC1C42"/>
    <w:rsid w:val="00CC4D16"/>
    <w:rsid w:val="00CC5A57"/>
    <w:rsid w:val="00CD233B"/>
    <w:rsid w:val="00CD4C65"/>
    <w:rsid w:val="00CD56C9"/>
    <w:rsid w:val="00CD60EC"/>
    <w:rsid w:val="00CD7E0E"/>
    <w:rsid w:val="00CE08F3"/>
    <w:rsid w:val="00CE228B"/>
    <w:rsid w:val="00CE63DA"/>
    <w:rsid w:val="00CF3820"/>
    <w:rsid w:val="00CF56A4"/>
    <w:rsid w:val="00CF5B9E"/>
    <w:rsid w:val="00CF65B7"/>
    <w:rsid w:val="00CF7698"/>
    <w:rsid w:val="00D001BD"/>
    <w:rsid w:val="00D01FE6"/>
    <w:rsid w:val="00D034BA"/>
    <w:rsid w:val="00D034D1"/>
    <w:rsid w:val="00D11156"/>
    <w:rsid w:val="00D12D51"/>
    <w:rsid w:val="00D147F1"/>
    <w:rsid w:val="00D16D05"/>
    <w:rsid w:val="00D204F1"/>
    <w:rsid w:val="00D206A7"/>
    <w:rsid w:val="00D2095D"/>
    <w:rsid w:val="00D250AC"/>
    <w:rsid w:val="00D27BE8"/>
    <w:rsid w:val="00D30B3F"/>
    <w:rsid w:val="00D30F41"/>
    <w:rsid w:val="00D31266"/>
    <w:rsid w:val="00D32A9E"/>
    <w:rsid w:val="00D3322B"/>
    <w:rsid w:val="00D33877"/>
    <w:rsid w:val="00D37A66"/>
    <w:rsid w:val="00D407F8"/>
    <w:rsid w:val="00D41EA9"/>
    <w:rsid w:val="00D425FC"/>
    <w:rsid w:val="00D4368B"/>
    <w:rsid w:val="00D43F32"/>
    <w:rsid w:val="00D44535"/>
    <w:rsid w:val="00D4517B"/>
    <w:rsid w:val="00D461A7"/>
    <w:rsid w:val="00D468AE"/>
    <w:rsid w:val="00D46A30"/>
    <w:rsid w:val="00D473DD"/>
    <w:rsid w:val="00D52685"/>
    <w:rsid w:val="00D554BF"/>
    <w:rsid w:val="00D556F9"/>
    <w:rsid w:val="00D55B42"/>
    <w:rsid w:val="00D56368"/>
    <w:rsid w:val="00D6115F"/>
    <w:rsid w:val="00D6150C"/>
    <w:rsid w:val="00D640FA"/>
    <w:rsid w:val="00D6478A"/>
    <w:rsid w:val="00D65DFD"/>
    <w:rsid w:val="00D66F36"/>
    <w:rsid w:val="00D67069"/>
    <w:rsid w:val="00D7194A"/>
    <w:rsid w:val="00D759C9"/>
    <w:rsid w:val="00D760A4"/>
    <w:rsid w:val="00D77209"/>
    <w:rsid w:val="00D77653"/>
    <w:rsid w:val="00D80A83"/>
    <w:rsid w:val="00D80C17"/>
    <w:rsid w:val="00D815D3"/>
    <w:rsid w:val="00D83B04"/>
    <w:rsid w:val="00D8725D"/>
    <w:rsid w:val="00D93A97"/>
    <w:rsid w:val="00D93DFD"/>
    <w:rsid w:val="00D97774"/>
    <w:rsid w:val="00D97B70"/>
    <w:rsid w:val="00DA16F3"/>
    <w:rsid w:val="00DA2534"/>
    <w:rsid w:val="00DA3B05"/>
    <w:rsid w:val="00DA566A"/>
    <w:rsid w:val="00DA79D3"/>
    <w:rsid w:val="00DB192C"/>
    <w:rsid w:val="00DB2971"/>
    <w:rsid w:val="00DB2B3A"/>
    <w:rsid w:val="00DB497D"/>
    <w:rsid w:val="00DB66DE"/>
    <w:rsid w:val="00DC0113"/>
    <w:rsid w:val="00DC0CBA"/>
    <w:rsid w:val="00DC0DE9"/>
    <w:rsid w:val="00DC15D8"/>
    <w:rsid w:val="00DC697C"/>
    <w:rsid w:val="00DC6BF1"/>
    <w:rsid w:val="00DC7F53"/>
    <w:rsid w:val="00DC7FCB"/>
    <w:rsid w:val="00DD03C2"/>
    <w:rsid w:val="00DD1E87"/>
    <w:rsid w:val="00DD1F3C"/>
    <w:rsid w:val="00DD2BAD"/>
    <w:rsid w:val="00DD3405"/>
    <w:rsid w:val="00DE1964"/>
    <w:rsid w:val="00DE22E3"/>
    <w:rsid w:val="00DE2A97"/>
    <w:rsid w:val="00DE4C99"/>
    <w:rsid w:val="00DF3276"/>
    <w:rsid w:val="00DF3E91"/>
    <w:rsid w:val="00DF4FEC"/>
    <w:rsid w:val="00DF513B"/>
    <w:rsid w:val="00DF6070"/>
    <w:rsid w:val="00E001E8"/>
    <w:rsid w:val="00E0069A"/>
    <w:rsid w:val="00E024A1"/>
    <w:rsid w:val="00E030AA"/>
    <w:rsid w:val="00E05AC0"/>
    <w:rsid w:val="00E06C07"/>
    <w:rsid w:val="00E07152"/>
    <w:rsid w:val="00E109A3"/>
    <w:rsid w:val="00E10FF2"/>
    <w:rsid w:val="00E117A1"/>
    <w:rsid w:val="00E13278"/>
    <w:rsid w:val="00E21021"/>
    <w:rsid w:val="00E21ED6"/>
    <w:rsid w:val="00E256BC"/>
    <w:rsid w:val="00E260D6"/>
    <w:rsid w:val="00E31677"/>
    <w:rsid w:val="00E320EF"/>
    <w:rsid w:val="00E33D84"/>
    <w:rsid w:val="00E34CE5"/>
    <w:rsid w:val="00E421DF"/>
    <w:rsid w:val="00E42549"/>
    <w:rsid w:val="00E43A4C"/>
    <w:rsid w:val="00E479B4"/>
    <w:rsid w:val="00E47ECE"/>
    <w:rsid w:val="00E508E9"/>
    <w:rsid w:val="00E50A83"/>
    <w:rsid w:val="00E57131"/>
    <w:rsid w:val="00E622C1"/>
    <w:rsid w:val="00E62855"/>
    <w:rsid w:val="00E64A90"/>
    <w:rsid w:val="00E64E16"/>
    <w:rsid w:val="00E656CF"/>
    <w:rsid w:val="00E667AE"/>
    <w:rsid w:val="00E72527"/>
    <w:rsid w:val="00E729CF"/>
    <w:rsid w:val="00E75413"/>
    <w:rsid w:val="00E75FD6"/>
    <w:rsid w:val="00E82E4C"/>
    <w:rsid w:val="00E8406D"/>
    <w:rsid w:val="00E91897"/>
    <w:rsid w:val="00E91B23"/>
    <w:rsid w:val="00E93147"/>
    <w:rsid w:val="00E96427"/>
    <w:rsid w:val="00E96AC4"/>
    <w:rsid w:val="00EA187C"/>
    <w:rsid w:val="00EA2E97"/>
    <w:rsid w:val="00EA545C"/>
    <w:rsid w:val="00EA6196"/>
    <w:rsid w:val="00EA76CF"/>
    <w:rsid w:val="00EB054B"/>
    <w:rsid w:val="00EB0EF5"/>
    <w:rsid w:val="00EB1703"/>
    <w:rsid w:val="00EB3083"/>
    <w:rsid w:val="00EB35D3"/>
    <w:rsid w:val="00EB56FA"/>
    <w:rsid w:val="00EB5FBB"/>
    <w:rsid w:val="00EB6B8D"/>
    <w:rsid w:val="00EB7451"/>
    <w:rsid w:val="00EC6953"/>
    <w:rsid w:val="00EC6CEB"/>
    <w:rsid w:val="00ED2296"/>
    <w:rsid w:val="00ED3753"/>
    <w:rsid w:val="00ED4F51"/>
    <w:rsid w:val="00ED5C4C"/>
    <w:rsid w:val="00ED5DDD"/>
    <w:rsid w:val="00EE2192"/>
    <w:rsid w:val="00EE5742"/>
    <w:rsid w:val="00EE68D2"/>
    <w:rsid w:val="00EF22D7"/>
    <w:rsid w:val="00EF2B35"/>
    <w:rsid w:val="00EF4913"/>
    <w:rsid w:val="00EF6904"/>
    <w:rsid w:val="00F0096D"/>
    <w:rsid w:val="00F01A20"/>
    <w:rsid w:val="00F05B6D"/>
    <w:rsid w:val="00F06AE1"/>
    <w:rsid w:val="00F10C01"/>
    <w:rsid w:val="00F13C02"/>
    <w:rsid w:val="00F13D82"/>
    <w:rsid w:val="00F14486"/>
    <w:rsid w:val="00F147EE"/>
    <w:rsid w:val="00F16458"/>
    <w:rsid w:val="00F1705F"/>
    <w:rsid w:val="00F22EBC"/>
    <w:rsid w:val="00F23EC6"/>
    <w:rsid w:val="00F248D2"/>
    <w:rsid w:val="00F25C2C"/>
    <w:rsid w:val="00F27403"/>
    <w:rsid w:val="00F317DE"/>
    <w:rsid w:val="00F31F65"/>
    <w:rsid w:val="00F344FE"/>
    <w:rsid w:val="00F34F01"/>
    <w:rsid w:val="00F36FC4"/>
    <w:rsid w:val="00F419A4"/>
    <w:rsid w:val="00F43A57"/>
    <w:rsid w:val="00F450C1"/>
    <w:rsid w:val="00F507CA"/>
    <w:rsid w:val="00F526B5"/>
    <w:rsid w:val="00F56D22"/>
    <w:rsid w:val="00F5731D"/>
    <w:rsid w:val="00F609CE"/>
    <w:rsid w:val="00F60B73"/>
    <w:rsid w:val="00F65872"/>
    <w:rsid w:val="00F65FA7"/>
    <w:rsid w:val="00F67726"/>
    <w:rsid w:val="00F67B8D"/>
    <w:rsid w:val="00F707A0"/>
    <w:rsid w:val="00F71FC5"/>
    <w:rsid w:val="00F739FE"/>
    <w:rsid w:val="00F73CE8"/>
    <w:rsid w:val="00F749D3"/>
    <w:rsid w:val="00F77DF0"/>
    <w:rsid w:val="00F81B48"/>
    <w:rsid w:val="00F81BDB"/>
    <w:rsid w:val="00F83012"/>
    <w:rsid w:val="00F83083"/>
    <w:rsid w:val="00F851D6"/>
    <w:rsid w:val="00F85AF8"/>
    <w:rsid w:val="00F907FD"/>
    <w:rsid w:val="00F90D89"/>
    <w:rsid w:val="00F925C5"/>
    <w:rsid w:val="00F95A6F"/>
    <w:rsid w:val="00FA06BF"/>
    <w:rsid w:val="00FA24E6"/>
    <w:rsid w:val="00FA4775"/>
    <w:rsid w:val="00FA76A8"/>
    <w:rsid w:val="00FB0B44"/>
    <w:rsid w:val="00FB5291"/>
    <w:rsid w:val="00FB552F"/>
    <w:rsid w:val="00FC40E7"/>
    <w:rsid w:val="00FD16EE"/>
    <w:rsid w:val="00FD666C"/>
    <w:rsid w:val="00FE09CB"/>
    <w:rsid w:val="00FE0E9F"/>
    <w:rsid w:val="00FE3A92"/>
    <w:rsid w:val="00FE45A7"/>
    <w:rsid w:val="00FE4978"/>
    <w:rsid w:val="00FE5F02"/>
    <w:rsid w:val="00FE662F"/>
    <w:rsid w:val="00FE7490"/>
    <w:rsid w:val="00FF1117"/>
    <w:rsid w:val="00FF1233"/>
    <w:rsid w:val="00FF1BF5"/>
    <w:rsid w:val="00FF65F6"/>
    <w:rsid w:val="00FF6A85"/>
    <w:rsid w:val="00FF7BA3"/>
    <w:rsid w:val="00FF7E27"/>
    <w:rsid w:val="0161522A"/>
    <w:rsid w:val="018F2EE2"/>
    <w:rsid w:val="01EA4F61"/>
    <w:rsid w:val="020E364B"/>
    <w:rsid w:val="029916B7"/>
    <w:rsid w:val="03B946EA"/>
    <w:rsid w:val="041F679F"/>
    <w:rsid w:val="047F407C"/>
    <w:rsid w:val="05232268"/>
    <w:rsid w:val="05826495"/>
    <w:rsid w:val="060526E9"/>
    <w:rsid w:val="06DE218E"/>
    <w:rsid w:val="07767E97"/>
    <w:rsid w:val="078B5FC2"/>
    <w:rsid w:val="07965B7C"/>
    <w:rsid w:val="07DA0B40"/>
    <w:rsid w:val="086B7012"/>
    <w:rsid w:val="09526CCE"/>
    <w:rsid w:val="0A8C3EF0"/>
    <w:rsid w:val="0B0A336E"/>
    <w:rsid w:val="0C815657"/>
    <w:rsid w:val="0CB86AA9"/>
    <w:rsid w:val="0D0A19A0"/>
    <w:rsid w:val="0D716C0E"/>
    <w:rsid w:val="0D9A4BFD"/>
    <w:rsid w:val="0DCE68D5"/>
    <w:rsid w:val="0E901D0A"/>
    <w:rsid w:val="0EA27234"/>
    <w:rsid w:val="0F3336A2"/>
    <w:rsid w:val="104C672B"/>
    <w:rsid w:val="105310A9"/>
    <w:rsid w:val="10DD6AA7"/>
    <w:rsid w:val="12343793"/>
    <w:rsid w:val="132D0D39"/>
    <w:rsid w:val="137C7AA2"/>
    <w:rsid w:val="13CC0BAD"/>
    <w:rsid w:val="1426162E"/>
    <w:rsid w:val="155174B4"/>
    <w:rsid w:val="15BF626B"/>
    <w:rsid w:val="16E23F8E"/>
    <w:rsid w:val="178317B5"/>
    <w:rsid w:val="17B301AC"/>
    <w:rsid w:val="182C4A59"/>
    <w:rsid w:val="19BF0E2B"/>
    <w:rsid w:val="1A217251"/>
    <w:rsid w:val="1A7E4804"/>
    <w:rsid w:val="1A8E2C2B"/>
    <w:rsid w:val="1B642F60"/>
    <w:rsid w:val="1C475BB2"/>
    <w:rsid w:val="1C91793C"/>
    <w:rsid w:val="1E5F7618"/>
    <w:rsid w:val="210E49B0"/>
    <w:rsid w:val="22400062"/>
    <w:rsid w:val="224E6DDD"/>
    <w:rsid w:val="228C104B"/>
    <w:rsid w:val="22932D0D"/>
    <w:rsid w:val="22DB6601"/>
    <w:rsid w:val="234E2D1C"/>
    <w:rsid w:val="23610C24"/>
    <w:rsid w:val="2368462A"/>
    <w:rsid w:val="23E356BD"/>
    <w:rsid w:val="23FA1454"/>
    <w:rsid w:val="24352F13"/>
    <w:rsid w:val="243A0683"/>
    <w:rsid w:val="24B334F0"/>
    <w:rsid w:val="24D8069F"/>
    <w:rsid w:val="25371A5F"/>
    <w:rsid w:val="26E91F38"/>
    <w:rsid w:val="27031C53"/>
    <w:rsid w:val="28530DAF"/>
    <w:rsid w:val="29385C29"/>
    <w:rsid w:val="29471843"/>
    <w:rsid w:val="29710331"/>
    <w:rsid w:val="29FB4296"/>
    <w:rsid w:val="2A761C30"/>
    <w:rsid w:val="2B265397"/>
    <w:rsid w:val="2D2678CA"/>
    <w:rsid w:val="2D321A56"/>
    <w:rsid w:val="2D3A6714"/>
    <w:rsid w:val="2E864FE3"/>
    <w:rsid w:val="2E9C0FB9"/>
    <w:rsid w:val="2F120B2A"/>
    <w:rsid w:val="2F2D34E2"/>
    <w:rsid w:val="2F695926"/>
    <w:rsid w:val="2FAC0D64"/>
    <w:rsid w:val="2FE127C6"/>
    <w:rsid w:val="3075624F"/>
    <w:rsid w:val="31BB2C40"/>
    <w:rsid w:val="32096D22"/>
    <w:rsid w:val="33042538"/>
    <w:rsid w:val="33DC515D"/>
    <w:rsid w:val="354B6B44"/>
    <w:rsid w:val="35976AE7"/>
    <w:rsid w:val="36453593"/>
    <w:rsid w:val="36534246"/>
    <w:rsid w:val="36B44CE1"/>
    <w:rsid w:val="36E44B5A"/>
    <w:rsid w:val="37135440"/>
    <w:rsid w:val="37EA7797"/>
    <w:rsid w:val="38003C16"/>
    <w:rsid w:val="38BF108C"/>
    <w:rsid w:val="3BB05953"/>
    <w:rsid w:val="3C21415B"/>
    <w:rsid w:val="3D632FA6"/>
    <w:rsid w:val="3E2F670F"/>
    <w:rsid w:val="3E307467"/>
    <w:rsid w:val="3E4069EB"/>
    <w:rsid w:val="3E506F79"/>
    <w:rsid w:val="3F251E8B"/>
    <w:rsid w:val="3FC4377B"/>
    <w:rsid w:val="40BD646F"/>
    <w:rsid w:val="42920CC3"/>
    <w:rsid w:val="42D068DB"/>
    <w:rsid w:val="42E11A53"/>
    <w:rsid w:val="4582090E"/>
    <w:rsid w:val="45A82BA1"/>
    <w:rsid w:val="46276A15"/>
    <w:rsid w:val="46767254"/>
    <w:rsid w:val="4A014E00"/>
    <w:rsid w:val="4C113219"/>
    <w:rsid w:val="4D966C43"/>
    <w:rsid w:val="4E016D45"/>
    <w:rsid w:val="4E056E55"/>
    <w:rsid w:val="4EFF7688"/>
    <w:rsid w:val="50125E3D"/>
    <w:rsid w:val="51F95E18"/>
    <w:rsid w:val="5274739A"/>
    <w:rsid w:val="53542205"/>
    <w:rsid w:val="53BD6A07"/>
    <w:rsid w:val="5438706C"/>
    <w:rsid w:val="546100E4"/>
    <w:rsid w:val="581506B7"/>
    <w:rsid w:val="58164A4E"/>
    <w:rsid w:val="58951944"/>
    <w:rsid w:val="593359CF"/>
    <w:rsid w:val="595540B7"/>
    <w:rsid w:val="5A0D02E3"/>
    <w:rsid w:val="5B155DE7"/>
    <w:rsid w:val="5D551A5E"/>
    <w:rsid w:val="5D6D0F8A"/>
    <w:rsid w:val="5E195E64"/>
    <w:rsid w:val="5E516DDF"/>
    <w:rsid w:val="5E9E7627"/>
    <w:rsid w:val="5FBA1876"/>
    <w:rsid w:val="5FC23A00"/>
    <w:rsid w:val="605129B1"/>
    <w:rsid w:val="60712341"/>
    <w:rsid w:val="60BE7457"/>
    <w:rsid w:val="60E02354"/>
    <w:rsid w:val="610C68D8"/>
    <w:rsid w:val="61387991"/>
    <w:rsid w:val="619D0D81"/>
    <w:rsid w:val="61E25256"/>
    <w:rsid w:val="621D37B7"/>
    <w:rsid w:val="625B7B17"/>
    <w:rsid w:val="627504DB"/>
    <w:rsid w:val="63AD6150"/>
    <w:rsid w:val="640D6BEF"/>
    <w:rsid w:val="64475197"/>
    <w:rsid w:val="647F336D"/>
    <w:rsid w:val="64FE7FDD"/>
    <w:rsid w:val="65E32582"/>
    <w:rsid w:val="663F7FC3"/>
    <w:rsid w:val="67230FC1"/>
    <w:rsid w:val="6735245E"/>
    <w:rsid w:val="676B4FB6"/>
    <w:rsid w:val="68A042BF"/>
    <w:rsid w:val="6A1805AE"/>
    <w:rsid w:val="6A1C5DDE"/>
    <w:rsid w:val="6A2E5B11"/>
    <w:rsid w:val="6A861991"/>
    <w:rsid w:val="6B7A135A"/>
    <w:rsid w:val="6C530C4F"/>
    <w:rsid w:val="6C992D89"/>
    <w:rsid w:val="6E31141C"/>
    <w:rsid w:val="6EA521EA"/>
    <w:rsid w:val="6FED3D79"/>
    <w:rsid w:val="701B0ECA"/>
    <w:rsid w:val="70716758"/>
    <w:rsid w:val="71142118"/>
    <w:rsid w:val="73DE6690"/>
    <w:rsid w:val="74890932"/>
    <w:rsid w:val="75AC2928"/>
    <w:rsid w:val="75E874BC"/>
    <w:rsid w:val="761F074E"/>
    <w:rsid w:val="762C54EE"/>
    <w:rsid w:val="76A72ED3"/>
    <w:rsid w:val="778823AB"/>
    <w:rsid w:val="790D07CF"/>
    <w:rsid w:val="7A0F2926"/>
    <w:rsid w:val="7A611D93"/>
    <w:rsid w:val="7A9F24BA"/>
    <w:rsid w:val="7AEC5C10"/>
    <w:rsid w:val="7B3D4676"/>
    <w:rsid w:val="7B6919C3"/>
    <w:rsid w:val="7BCB0C9F"/>
    <w:rsid w:val="7C8E4121"/>
    <w:rsid w:val="7CBD7ECD"/>
    <w:rsid w:val="7D0300BB"/>
    <w:rsid w:val="7D1A74C1"/>
    <w:rsid w:val="7D1E29D8"/>
    <w:rsid w:val="7E723CFE"/>
    <w:rsid w:val="7EB012DC"/>
    <w:rsid w:val="7F1D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99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iPriority="0" w:name="HTML Preformatted"/>
    <w:lsdException w:qFormat="1" w:unhideWhenUsed="0" w:uiPriority="0" w:semiHidden="0" w:name="HTML Sample"/>
    <w:lsdException w:uiPriority="0" w:name="HTML Typewriter"/>
    <w:lsdException w:qFormat="1"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仿宋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41"/>
    <w:autoRedefine/>
    <w:qFormat/>
    <w:uiPriority w:val="0"/>
    <w:pPr>
      <w:widowControl/>
      <w:spacing w:before="100" w:beforeAutospacing="1" w:after="100" w:afterAutospacing="1"/>
      <w:jc w:val="left"/>
      <w:outlineLvl w:val="0"/>
    </w:pPr>
    <w:rPr>
      <w:rFonts w:ascii="Arial Unicode MS" w:hAnsi="Arial Unicode MS"/>
      <w:b/>
      <w:bCs/>
      <w:color w:val="000000"/>
      <w:kern w:val="36"/>
      <w:sz w:val="48"/>
      <w:szCs w:val="48"/>
    </w:rPr>
  </w:style>
  <w:style w:type="paragraph" w:styleId="3">
    <w:name w:val="heading 3"/>
    <w:basedOn w:val="1"/>
    <w:next w:val="1"/>
    <w:autoRedefine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5">
    <w:name w:val="Default Paragraph Font"/>
    <w:autoRedefine/>
    <w:semiHidden/>
    <w:unhideWhenUsed/>
    <w:qFormat/>
    <w:uiPriority w:val="1"/>
  </w:style>
  <w:style w:type="table" w:default="1" w:styleId="13">
    <w:name w:val="Normal Table"/>
    <w:autoRedefine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ocument Map"/>
    <w:basedOn w:val="1"/>
    <w:autoRedefine/>
    <w:semiHidden/>
    <w:qFormat/>
    <w:uiPriority w:val="0"/>
    <w:pPr>
      <w:shd w:val="clear" w:color="auto" w:fill="000080"/>
    </w:pPr>
  </w:style>
  <w:style w:type="paragraph" w:styleId="5">
    <w:name w:val="Body Text Indent"/>
    <w:basedOn w:val="1"/>
    <w:autoRedefine/>
    <w:qFormat/>
    <w:uiPriority w:val="0"/>
    <w:pPr>
      <w:spacing w:line="360" w:lineRule="auto"/>
      <w:ind w:firstLine="420"/>
    </w:pPr>
    <w:rPr>
      <w:sz w:val="24"/>
    </w:rPr>
  </w:style>
  <w:style w:type="paragraph" w:styleId="6">
    <w:name w:val="Date"/>
    <w:basedOn w:val="1"/>
    <w:next w:val="1"/>
    <w:link w:val="32"/>
    <w:autoRedefine/>
    <w:qFormat/>
    <w:uiPriority w:val="0"/>
    <w:pPr>
      <w:ind w:left="100" w:leftChars="2500"/>
    </w:pPr>
  </w:style>
  <w:style w:type="paragraph" w:styleId="7">
    <w:name w:val="Body Text Indent 2"/>
    <w:basedOn w:val="1"/>
    <w:autoRedefine/>
    <w:qFormat/>
    <w:uiPriority w:val="0"/>
    <w:pPr>
      <w:spacing w:after="120" w:line="480" w:lineRule="auto"/>
      <w:ind w:left="420" w:leftChars="200"/>
    </w:pPr>
  </w:style>
  <w:style w:type="paragraph" w:styleId="8">
    <w:name w:val="Balloon Text"/>
    <w:basedOn w:val="1"/>
    <w:link w:val="29"/>
    <w:autoRedefine/>
    <w:semiHidden/>
    <w:qFormat/>
    <w:uiPriority w:val="0"/>
    <w:rPr>
      <w:sz w:val="18"/>
      <w:szCs w:val="18"/>
    </w:rPr>
  </w:style>
  <w:style w:type="paragraph" w:styleId="9">
    <w:name w:val="footer"/>
    <w:basedOn w:val="1"/>
    <w:link w:val="34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38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paragraph" w:styleId="12">
    <w:name w:val="Title"/>
    <w:autoRedefine/>
    <w:qFormat/>
    <w:uiPriority w:val="10"/>
    <w:pPr>
      <w:spacing w:before="240" w:after="60"/>
      <w:jc w:val="center"/>
      <w:outlineLvl w:val="0"/>
    </w:pPr>
    <w:rPr>
      <w:rFonts w:ascii="Calibri Light" w:hAnsi="Calibri Light" w:eastAsia="宋体" w:cs="Times New Roman"/>
      <w:b/>
      <w:bCs/>
      <w:sz w:val="32"/>
      <w:szCs w:val="32"/>
      <w:lang w:val="en-US" w:eastAsia="zh-CN" w:bidi="ar-SA"/>
    </w:rPr>
  </w:style>
  <w:style w:type="table" w:styleId="14">
    <w:name w:val="Table Grid"/>
    <w:basedOn w:val="1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6">
    <w:name w:val="Strong"/>
    <w:autoRedefine/>
    <w:qFormat/>
    <w:uiPriority w:val="0"/>
    <w:rPr>
      <w:b/>
    </w:rPr>
  </w:style>
  <w:style w:type="character" w:styleId="17">
    <w:name w:val="page number"/>
    <w:basedOn w:val="15"/>
    <w:autoRedefine/>
    <w:qFormat/>
    <w:uiPriority w:val="99"/>
  </w:style>
  <w:style w:type="character" w:styleId="18">
    <w:name w:val="FollowedHyperlink"/>
    <w:autoRedefine/>
    <w:qFormat/>
    <w:uiPriority w:val="0"/>
    <w:rPr>
      <w:color w:val="000000"/>
      <w:u w:val="none"/>
    </w:rPr>
  </w:style>
  <w:style w:type="character" w:styleId="19">
    <w:name w:val="Emphasis"/>
    <w:autoRedefine/>
    <w:qFormat/>
    <w:uiPriority w:val="20"/>
    <w:rPr>
      <w:color w:val="CC0000"/>
    </w:rPr>
  </w:style>
  <w:style w:type="character" w:styleId="20">
    <w:name w:val="HTML Definition"/>
    <w:autoRedefine/>
    <w:qFormat/>
    <w:uiPriority w:val="0"/>
  </w:style>
  <w:style w:type="character" w:styleId="21">
    <w:name w:val="HTML Variable"/>
    <w:autoRedefine/>
    <w:qFormat/>
    <w:uiPriority w:val="0"/>
  </w:style>
  <w:style w:type="character" w:styleId="22">
    <w:name w:val="Hyperlink"/>
    <w:autoRedefine/>
    <w:qFormat/>
    <w:uiPriority w:val="0"/>
    <w:rPr>
      <w:color w:val="000000"/>
      <w:u w:val="none"/>
    </w:rPr>
  </w:style>
  <w:style w:type="character" w:styleId="23">
    <w:name w:val="HTML Code"/>
    <w:autoRedefine/>
    <w:qFormat/>
    <w:uiPriority w:val="0"/>
    <w:rPr>
      <w:rFonts w:ascii="Courier New" w:hAnsi="Courier New"/>
      <w:sz w:val="20"/>
    </w:rPr>
  </w:style>
  <w:style w:type="character" w:styleId="24">
    <w:name w:val="HTML Cite"/>
    <w:autoRedefine/>
    <w:qFormat/>
    <w:uiPriority w:val="0"/>
  </w:style>
  <w:style w:type="character" w:styleId="25">
    <w:name w:val="HTML Keyboard"/>
    <w:basedOn w:val="15"/>
    <w:autoRedefine/>
    <w:qFormat/>
    <w:uiPriority w:val="0"/>
    <w:rPr>
      <w:rFonts w:hint="default" w:ascii="Courier New" w:hAnsi="Courier New" w:eastAsia="Courier New" w:cs="Courier New"/>
      <w:sz w:val="20"/>
    </w:rPr>
  </w:style>
  <w:style w:type="character" w:styleId="26">
    <w:name w:val="HTML Sample"/>
    <w:basedOn w:val="15"/>
    <w:autoRedefine/>
    <w:qFormat/>
    <w:uiPriority w:val="0"/>
    <w:rPr>
      <w:rFonts w:hint="default" w:ascii="Courier New" w:hAnsi="Courier New" w:eastAsia="Courier New" w:cs="Courier New"/>
    </w:rPr>
  </w:style>
  <w:style w:type="character" w:customStyle="1" w:styleId="27">
    <w:name w:val="ch1"/>
    <w:autoRedefine/>
    <w:qFormat/>
    <w:uiPriority w:val="0"/>
    <w:rPr>
      <w:rFonts w:hint="eastAsia" w:ascii="微软雅黑" w:hAnsi="微软雅黑" w:eastAsia="微软雅黑" w:cs="微软雅黑"/>
      <w:b/>
      <w:color w:val="0180CD"/>
      <w:sz w:val="30"/>
      <w:szCs w:val="30"/>
    </w:rPr>
  </w:style>
  <w:style w:type="character" w:customStyle="1" w:styleId="28">
    <w:name w:val="ch2"/>
    <w:autoRedefine/>
    <w:qFormat/>
    <w:uiPriority w:val="0"/>
    <w:rPr>
      <w:rFonts w:hint="eastAsia" w:ascii="微软雅黑" w:hAnsi="微软雅黑" w:eastAsia="微软雅黑" w:cs="微软雅黑"/>
      <w:b/>
      <w:color w:val="FFFFFF"/>
      <w:sz w:val="45"/>
      <w:szCs w:val="45"/>
    </w:rPr>
  </w:style>
  <w:style w:type="character" w:customStyle="1" w:styleId="29">
    <w:name w:val="批注框文本 Char"/>
    <w:link w:val="8"/>
    <w:autoRedefine/>
    <w:semiHidden/>
    <w:qFormat/>
    <w:uiPriority w:val="0"/>
    <w:rPr>
      <w:kern w:val="2"/>
      <w:sz w:val="18"/>
      <w:szCs w:val="18"/>
    </w:rPr>
  </w:style>
  <w:style w:type="character" w:customStyle="1" w:styleId="30">
    <w:name w:val="ch"/>
    <w:autoRedefine/>
    <w:qFormat/>
    <w:uiPriority w:val="0"/>
    <w:rPr>
      <w:rFonts w:ascii="微软雅黑" w:hAnsi="微软雅黑" w:eastAsia="微软雅黑" w:cs="微软雅黑"/>
      <w:b/>
      <w:color w:val="DB1818"/>
      <w:sz w:val="30"/>
      <w:szCs w:val="30"/>
    </w:rPr>
  </w:style>
  <w:style w:type="character" w:customStyle="1" w:styleId="31">
    <w:name w:val="day1"/>
    <w:autoRedefine/>
    <w:qFormat/>
    <w:uiPriority w:val="0"/>
    <w:rPr>
      <w:color w:val="000000"/>
    </w:rPr>
  </w:style>
  <w:style w:type="character" w:customStyle="1" w:styleId="32">
    <w:name w:val="日期 Char"/>
    <w:link w:val="6"/>
    <w:autoRedefine/>
    <w:qFormat/>
    <w:uiPriority w:val="0"/>
    <w:rPr>
      <w:kern w:val="2"/>
      <w:sz w:val="21"/>
      <w:szCs w:val="24"/>
    </w:rPr>
  </w:style>
  <w:style w:type="character" w:customStyle="1" w:styleId="33">
    <w:name w:val="year1"/>
    <w:autoRedefine/>
    <w:qFormat/>
    <w:uiPriority w:val="0"/>
    <w:rPr>
      <w:color w:val="000000"/>
    </w:rPr>
  </w:style>
  <w:style w:type="character" w:customStyle="1" w:styleId="34">
    <w:name w:val="页脚 Char"/>
    <w:link w:val="9"/>
    <w:autoRedefine/>
    <w:qFormat/>
    <w:uiPriority w:val="99"/>
    <w:rPr>
      <w:kern w:val="2"/>
      <w:sz w:val="18"/>
      <w:szCs w:val="18"/>
    </w:rPr>
  </w:style>
  <w:style w:type="character" w:customStyle="1" w:styleId="35">
    <w:name w:val="en"/>
    <w:autoRedefine/>
    <w:qFormat/>
    <w:uiPriority w:val="0"/>
    <w:rPr>
      <w:rFonts w:hint="default" w:ascii="timesRoman" w:hAnsi="timesRoman" w:eastAsia="timesRoman" w:cs="timesRoman"/>
      <w:color w:val="333333"/>
    </w:rPr>
  </w:style>
  <w:style w:type="character" w:customStyle="1" w:styleId="36">
    <w:name w:val="en1"/>
    <w:autoRedefine/>
    <w:qFormat/>
    <w:uiPriority w:val="0"/>
    <w:rPr>
      <w:rFonts w:hint="default" w:ascii="timesRoman" w:hAnsi="timesRoman" w:eastAsia="timesRoman" w:cs="timesRoman"/>
      <w:caps/>
      <w:color w:val="333333"/>
      <w:sz w:val="18"/>
      <w:szCs w:val="18"/>
    </w:rPr>
  </w:style>
  <w:style w:type="character" w:customStyle="1" w:styleId="37">
    <w:name w:val="year"/>
    <w:autoRedefine/>
    <w:qFormat/>
    <w:uiPriority w:val="0"/>
    <w:rPr>
      <w:rFonts w:hint="default" w:ascii="fMdBt" w:hAnsi="fMdBt" w:eastAsia="fMdBt" w:cs="fMdBt"/>
      <w:color w:val="000000"/>
      <w:sz w:val="18"/>
      <w:szCs w:val="18"/>
    </w:rPr>
  </w:style>
  <w:style w:type="character" w:customStyle="1" w:styleId="38">
    <w:name w:val="页眉 Char"/>
    <w:link w:val="10"/>
    <w:autoRedefine/>
    <w:qFormat/>
    <w:uiPriority w:val="99"/>
    <w:rPr>
      <w:kern w:val="2"/>
      <w:sz w:val="18"/>
      <w:szCs w:val="18"/>
    </w:rPr>
  </w:style>
  <w:style w:type="character" w:customStyle="1" w:styleId="39">
    <w:name w:val="en2"/>
    <w:autoRedefine/>
    <w:qFormat/>
    <w:uiPriority w:val="0"/>
    <w:rPr>
      <w:rFonts w:hint="default" w:ascii="timesRoman" w:hAnsi="timesRoman" w:eastAsia="timesRoman" w:cs="timesRoman"/>
      <w:caps/>
      <w:color w:val="CCDBED"/>
      <w:sz w:val="18"/>
      <w:szCs w:val="18"/>
    </w:rPr>
  </w:style>
  <w:style w:type="character" w:customStyle="1" w:styleId="40">
    <w:name w:val="day"/>
    <w:autoRedefine/>
    <w:qFormat/>
    <w:uiPriority w:val="0"/>
    <w:rPr>
      <w:rFonts w:hint="default" w:ascii="fMdBt" w:hAnsi="fMdBt" w:eastAsia="fMdBt" w:cs="fMdBt"/>
      <w:color w:val="000000"/>
      <w:sz w:val="45"/>
      <w:szCs w:val="45"/>
    </w:rPr>
  </w:style>
  <w:style w:type="character" w:customStyle="1" w:styleId="41">
    <w:name w:val="标题 1 Char"/>
    <w:link w:val="2"/>
    <w:autoRedefine/>
    <w:qFormat/>
    <w:uiPriority w:val="0"/>
    <w:rPr>
      <w:rFonts w:ascii="Arial Unicode MS" w:hAnsi="Arial Unicode MS"/>
      <w:b/>
      <w:bCs/>
      <w:color w:val="000000"/>
      <w:kern w:val="36"/>
      <w:sz w:val="48"/>
      <w:szCs w:val="48"/>
    </w:rPr>
  </w:style>
  <w:style w:type="paragraph" w:customStyle="1" w:styleId="42">
    <w:name w:val="列出段落1"/>
    <w:basedOn w:val="1"/>
    <w:autoRedefine/>
    <w:qFormat/>
    <w:uiPriority w:val="34"/>
    <w:pPr>
      <w:ind w:firstLine="420" w:firstLineChars="200"/>
    </w:pPr>
  </w:style>
  <w:style w:type="paragraph" w:styleId="43">
    <w:name w:val="List Paragraph"/>
    <w:basedOn w:val="1"/>
    <w:autoRedefine/>
    <w:qFormat/>
    <w:uiPriority w:val="99"/>
    <w:pPr>
      <w:ind w:firstLine="420" w:firstLineChars="200"/>
    </w:pPr>
  </w:style>
  <w:style w:type="paragraph" w:customStyle="1" w:styleId="44">
    <w:name w:val="z-窗体底端1"/>
    <w:basedOn w:val="1"/>
    <w:next w:val="1"/>
    <w:autoRedefine/>
    <w:qFormat/>
    <w:uiPriority w:val="0"/>
    <w:pPr>
      <w:pBdr>
        <w:top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45">
    <w:name w:val="z-窗体顶端1"/>
    <w:basedOn w:val="1"/>
    <w:next w:val="1"/>
    <w:autoRedefine/>
    <w:qFormat/>
    <w:uiPriority w:val="0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46">
    <w:name w:val="列出段落11"/>
    <w:basedOn w:val="1"/>
    <w:autoRedefine/>
    <w:qFormat/>
    <w:uiPriority w:val="34"/>
    <w:pPr>
      <w:ind w:firstLine="420"/>
    </w:pPr>
  </w:style>
  <w:style w:type="character" w:customStyle="1" w:styleId="47">
    <w:name w:val="font11"/>
    <w:basedOn w:val="15"/>
    <w:qFormat/>
    <w:uiPriority w:val="0"/>
    <w:rPr>
      <w:rFonts w:hint="default" w:ascii="Times New Roman" w:hAnsi="Times New Roman" w:cs="Times New Roman"/>
      <w:color w:val="000000"/>
      <w:sz w:val="32"/>
      <w:szCs w:val="32"/>
      <w:u w:val="none"/>
    </w:rPr>
  </w:style>
  <w:style w:type="character" w:customStyle="1" w:styleId="48">
    <w:name w:val="font71"/>
    <w:basedOn w:val="15"/>
    <w:qFormat/>
    <w:uiPriority w:val="0"/>
    <w:rPr>
      <w:rFonts w:ascii="方正黑体_GBK" w:hAnsi="方正黑体_GBK" w:eastAsia="方正黑体_GBK" w:cs="方正黑体_GBK"/>
      <w:color w:val="000000"/>
      <w:sz w:val="32"/>
      <w:szCs w:val="32"/>
      <w:u w:val="none"/>
    </w:rPr>
  </w:style>
  <w:style w:type="character" w:customStyle="1" w:styleId="49">
    <w:name w:val="font31"/>
    <w:basedOn w:val="15"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50">
    <w:name w:val="font81"/>
    <w:basedOn w:val="15"/>
    <w:qFormat/>
    <w:uiPriority w:val="0"/>
    <w:rPr>
      <w:rFonts w:hint="eastAsia" w:ascii="方正黑体_GBK" w:hAnsi="方正黑体_GBK" w:eastAsia="方正黑体_GBK" w:cs="方正黑体_GBK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wimxt.com</Company>
  <Pages>3</Pages>
  <Words>1260</Words>
  <Characters>1362</Characters>
  <Lines>25</Lines>
  <Paragraphs>7</Paragraphs>
  <TotalTime>1</TotalTime>
  <ScaleCrop>false</ScaleCrop>
  <LinksUpToDate>false</LinksUpToDate>
  <CharactersWithSpaces>1413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2021-11-08T07:25:00Z</dcterms:created>
  <dc:creator>COMMON</dc:creator>
  <cp:lastModifiedBy>弓凤鸾</cp:lastModifiedBy>
  <cp:lastPrinted>2019-11-13T07:02:00Z</cp:lastPrinted>
  <dcterms:modified xsi:type="dcterms:W3CDTF">2026-04-27T08:14:47Z</dcterms:modified>
  <dc:title>聊城大学教务处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1A90520413EE418E9DB2813940A17CDA_13</vt:lpwstr>
  </property>
  <property fmtid="{D5CDD505-2E9C-101B-9397-08002B2CF9AE}" pid="4" name="KSOTemplateDocerSaveRecord">
    <vt:lpwstr>eyJoZGlkIjoiMTg3ZmJiMzU4Y2NlOThlM2FiYjJmZGI5MjIzMTZlNmEiLCJ1c2VySWQiOiIxNjk3ODM5OTAzIn0=</vt:lpwstr>
  </property>
</Properties>
</file>